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41" w:rsidRPr="00746E4E" w:rsidRDefault="004D3941" w:rsidP="004D3941">
      <w:pPr>
        <w:pStyle w:val="Subtitle"/>
        <w:spacing w:line="240" w:lineRule="auto"/>
        <w:ind w:left="5670"/>
        <w:outlineLvl w:val="0"/>
        <w:rPr>
          <w:szCs w:val="24"/>
          <w:lang w:val="sq-AL"/>
        </w:rPr>
      </w:pPr>
      <w:r w:rsidRPr="00746E4E">
        <w:rPr>
          <w:szCs w:val="24"/>
          <w:lang w:val="sq-AL"/>
        </w:rPr>
        <w:t>PATVIRTINTA</w:t>
      </w:r>
    </w:p>
    <w:p w:rsidR="004D3941" w:rsidRPr="00746E4E" w:rsidRDefault="004D3941" w:rsidP="004D3941">
      <w:pPr>
        <w:pStyle w:val="Subtitle"/>
        <w:spacing w:line="240" w:lineRule="auto"/>
        <w:ind w:left="5670"/>
        <w:rPr>
          <w:szCs w:val="24"/>
          <w:lang w:val="sq-AL"/>
        </w:rPr>
      </w:pPr>
      <w:r w:rsidRPr="00746E4E">
        <w:rPr>
          <w:szCs w:val="24"/>
          <w:lang w:val="sq-AL"/>
        </w:rPr>
        <w:t xml:space="preserve">Kauno lopšelio-darželio „Pušaitė“ </w:t>
      </w:r>
    </w:p>
    <w:p w:rsidR="004D3941" w:rsidRPr="00746E4E" w:rsidRDefault="004D3941" w:rsidP="004D3941">
      <w:pPr>
        <w:pStyle w:val="Subtitle"/>
        <w:spacing w:line="240" w:lineRule="auto"/>
        <w:ind w:left="5670"/>
        <w:jc w:val="both"/>
        <w:rPr>
          <w:szCs w:val="24"/>
          <w:lang w:val="sq-AL"/>
        </w:rPr>
      </w:pPr>
      <w:r w:rsidRPr="00746E4E">
        <w:rPr>
          <w:szCs w:val="24"/>
          <w:lang w:val="sq-AL"/>
        </w:rPr>
        <w:t>direktoriaus</w:t>
      </w:r>
    </w:p>
    <w:p w:rsidR="004D3941" w:rsidRPr="00746E4E" w:rsidRDefault="0007231F" w:rsidP="004D3941">
      <w:pPr>
        <w:pStyle w:val="Subtitle"/>
        <w:spacing w:line="240" w:lineRule="auto"/>
        <w:ind w:left="5670"/>
        <w:rPr>
          <w:szCs w:val="24"/>
          <w:lang w:val="sq-AL"/>
        </w:rPr>
      </w:pPr>
      <w:r>
        <w:rPr>
          <w:szCs w:val="24"/>
          <w:lang w:val="sq-AL"/>
        </w:rPr>
        <w:t>2017</w:t>
      </w:r>
      <w:r w:rsidR="004D3941" w:rsidRPr="00746E4E">
        <w:rPr>
          <w:szCs w:val="24"/>
          <w:lang w:val="sq-AL"/>
        </w:rPr>
        <w:t xml:space="preserve">    m.                    d.</w:t>
      </w:r>
    </w:p>
    <w:p w:rsidR="004D3941" w:rsidRPr="00746E4E" w:rsidRDefault="004D3941" w:rsidP="004D3941">
      <w:pPr>
        <w:pStyle w:val="Subtitle"/>
        <w:spacing w:line="240" w:lineRule="auto"/>
        <w:ind w:left="5670"/>
        <w:rPr>
          <w:szCs w:val="24"/>
          <w:lang w:val="sq-AL"/>
        </w:rPr>
      </w:pPr>
      <w:r w:rsidRPr="00746E4E">
        <w:rPr>
          <w:szCs w:val="24"/>
          <w:lang w:val="sq-AL"/>
        </w:rPr>
        <w:t xml:space="preserve">įsakymu Nr.      </w:t>
      </w:r>
    </w:p>
    <w:p w:rsidR="004D3941" w:rsidRPr="00746E4E" w:rsidRDefault="004D3941" w:rsidP="004D3941">
      <w:pPr>
        <w:rPr>
          <w:lang w:val="sq-AL"/>
        </w:rPr>
      </w:pPr>
    </w:p>
    <w:p w:rsidR="004D3941" w:rsidRPr="00746E4E" w:rsidRDefault="004D3941" w:rsidP="004D3941">
      <w:pPr>
        <w:jc w:val="center"/>
        <w:outlineLvl w:val="0"/>
        <w:rPr>
          <w:b/>
          <w:lang w:val="sq-AL"/>
        </w:rPr>
      </w:pPr>
      <w:r w:rsidRPr="00746E4E">
        <w:rPr>
          <w:b/>
          <w:lang w:val="sq-AL"/>
        </w:rPr>
        <w:t>KAUNO LOPŠELIO-DARŽELIO „PUŠAITĖ“</w:t>
      </w:r>
    </w:p>
    <w:p w:rsidR="004D3941" w:rsidRPr="00746E4E" w:rsidRDefault="0007231F" w:rsidP="004D3941">
      <w:pPr>
        <w:jc w:val="center"/>
        <w:rPr>
          <w:b/>
          <w:color w:val="000000"/>
          <w:lang w:val="sq-AL"/>
        </w:rPr>
      </w:pPr>
      <w:r>
        <w:rPr>
          <w:b/>
          <w:color w:val="000000"/>
          <w:lang w:val="sq-AL"/>
        </w:rPr>
        <w:t>2017</w:t>
      </w:r>
      <w:r w:rsidR="004D3941" w:rsidRPr="00746E4E">
        <w:rPr>
          <w:b/>
          <w:color w:val="000000"/>
          <w:lang w:val="sq-AL"/>
        </w:rPr>
        <w:t xml:space="preserve"> METŲ VEIKLOS PLANAS</w:t>
      </w:r>
    </w:p>
    <w:p w:rsidR="004D3941" w:rsidRDefault="004D3941" w:rsidP="004D3941">
      <w:pPr>
        <w:jc w:val="center"/>
        <w:rPr>
          <w:b/>
          <w:color w:val="000000"/>
          <w:lang w:val="sq-AL"/>
        </w:rPr>
      </w:pPr>
    </w:p>
    <w:p w:rsidR="00E039DB" w:rsidRPr="00746E4E" w:rsidRDefault="00E039DB" w:rsidP="004D3941">
      <w:pPr>
        <w:jc w:val="center"/>
        <w:rPr>
          <w:b/>
          <w:color w:val="000000"/>
          <w:lang w:val="sq-AL"/>
        </w:rPr>
      </w:pPr>
    </w:p>
    <w:p w:rsidR="004D3941" w:rsidRPr="008B1E29" w:rsidRDefault="004D3941" w:rsidP="004D3941">
      <w:pPr>
        <w:pStyle w:val="Sraopastraipa1"/>
        <w:tabs>
          <w:tab w:val="left" w:pos="284"/>
        </w:tabs>
        <w:spacing w:line="276" w:lineRule="auto"/>
        <w:ind w:left="1080" w:hanging="1080"/>
        <w:jc w:val="center"/>
        <w:rPr>
          <w:b/>
          <w:bCs/>
        </w:rPr>
      </w:pPr>
      <w:r>
        <w:rPr>
          <w:b/>
          <w:bCs/>
        </w:rPr>
        <w:t xml:space="preserve">I </w:t>
      </w:r>
      <w:r w:rsidRPr="008B1E29">
        <w:rPr>
          <w:b/>
          <w:bCs/>
        </w:rPr>
        <w:t>SKYRIUS</w:t>
      </w:r>
    </w:p>
    <w:p w:rsidR="004D3941" w:rsidRDefault="004D3941" w:rsidP="004D3941">
      <w:pPr>
        <w:pStyle w:val="Sraopastraipa1"/>
        <w:tabs>
          <w:tab w:val="center" w:pos="4819"/>
        </w:tabs>
        <w:spacing w:line="276" w:lineRule="auto"/>
        <w:ind w:left="0"/>
        <w:jc w:val="center"/>
        <w:rPr>
          <w:b/>
          <w:color w:val="000000"/>
          <w:lang w:val="sq-AL"/>
        </w:rPr>
      </w:pPr>
      <w:r w:rsidRPr="00746E4E">
        <w:rPr>
          <w:b/>
          <w:color w:val="000000"/>
          <w:lang w:val="sq-AL"/>
        </w:rPr>
        <w:t>ĮVADAS</w:t>
      </w:r>
    </w:p>
    <w:p w:rsidR="00E039DB" w:rsidRPr="004E4676" w:rsidRDefault="00E039DB" w:rsidP="004D3941">
      <w:pPr>
        <w:pStyle w:val="Sraopastraipa1"/>
        <w:tabs>
          <w:tab w:val="center" w:pos="4819"/>
        </w:tabs>
        <w:spacing w:line="276" w:lineRule="auto"/>
        <w:ind w:left="0"/>
        <w:jc w:val="center"/>
        <w:rPr>
          <w:b/>
          <w:bCs/>
        </w:rPr>
      </w:pPr>
    </w:p>
    <w:p w:rsidR="004D3941" w:rsidRPr="00746E4E" w:rsidRDefault="00491E85" w:rsidP="004D3941">
      <w:pPr>
        <w:ind w:firstLine="540"/>
        <w:jc w:val="both"/>
        <w:rPr>
          <w:lang w:val="sq-AL"/>
        </w:rPr>
      </w:pPr>
      <w:r>
        <w:rPr>
          <w:lang w:val="sq-AL"/>
        </w:rPr>
        <w:t>Kauno l</w:t>
      </w:r>
      <w:r w:rsidR="00F659ED">
        <w:rPr>
          <w:lang w:val="sq-AL"/>
        </w:rPr>
        <w:t xml:space="preserve">opšelis-darželis </w:t>
      </w:r>
      <w:r w:rsidR="00E039DB">
        <w:rPr>
          <w:lang w:val="sq-AL"/>
        </w:rPr>
        <w:t>,,</w:t>
      </w:r>
      <w:r w:rsidR="0077692F">
        <w:rPr>
          <w:lang w:val="sq-AL"/>
        </w:rPr>
        <w:t>Pušaitė” yra bendrojo tipo ikimokyklinė įstaiga,</w:t>
      </w:r>
      <w:r w:rsidRPr="00491E85">
        <w:rPr>
          <w:lang w:val="sq-AL"/>
        </w:rPr>
        <w:t xml:space="preserve"> </w:t>
      </w:r>
      <w:r w:rsidR="0077692F">
        <w:rPr>
          <w:lang w:val="sq-AL"/>
        </w:rPr>
        <w:t xml:space="preserve">pagal projektą talpinanti </w:t>
      </w:r>
      <w:r>
        <w:rPr>
          <w:lang w:val="sq-AL"/>
        </w:rPr>
        <w:t>110</w:t>
      </w:r>
      <w:r w:rsidR="00F659ED">
        <w:rPr>
          <w:lang w:val="sq-AL"/>
        </w:rPr>
        <w:t xml:space="preserve"> vaikų</w:t>
      </w:r>
      <w:r w:rsidR="0077692F">
        <w:rPr>
          <w:lang w:val="sq-AL"/>
        </w:rPr>
        <w:t xml:space="preserve"> nuo 1,5 iki 6 m</w:t>
      </w:r>
      <w:r w:rsidR="00F659ED">
        <w:rPr>
          <w:lang w:val="sq-AL"/>
        </w:rPr>
        <w:t>etų</w:t>
      </w:r>
      <w:r w:rsidR="004D3941" w:rsidRPr="00746E4E">
        <w:rPr>
          <w:lang w:val="sq-AL"/>
        </w:rPr>
        <w:t>. Kauno m. Savivaldybės administracijos švietimo skyriaus vedėjo</w:t>
      </w:r>
      <w:r w:rsidR="004D3941" w:rsidRPr="00746E4E">
        <w:rPr>
          <w:color w:val="FF0000"/>
          <w:lang w:val="sq-AL"/>
        </w:rPr>
        <w:t xml:space="preserve"> </w:t>
      </w:r>
      <w:r w:rsidR="00F659ED">
        <w:rPr>
          <w:lang w:val="sq-AL"/>
        </w:rPr>
        <w:t>2016</w:t>
      </w:r>
      <w:r w:rsidR="004D3941" w:rsidRPr="00746E4E">
        <w:rPr>
          <w:lang w:val="sq-AL"/>
        </w:rPr>
        <w:t xml:space="preserve"> m. </w:t>
      </w:r>
      <w:r w:rsidR="00F659ED">
        <w:rPr>
          <w:lang w:val="sq-AL"/>
        </w:rPr>
        <w:t>birželio 1 d. įsakymu Nr. 35-380</w:t>
      </w:r>
      <w:r w:rsidR="004D3941" w:rsidRPr="00746E4E">
        <w:rPr>
          <w:lang w:val="sq-AL"/>
        </w:rPr>
        <w:t xml:space="preserve"> „</w:t>
      </w:r>
      <w:r w:rsidR="004D3941" w:rsidRPr="00746E4E">
        <w:rPr>
          <w:bCs/>
          <w:lang w:val="sq-AL"/>
        </w:rPr>
        <w:t xml:space="preserve">Dėl vietų skaičiaus </w:t>
      </w:r>
      <w:r w:rsidR="004D3941" w:rsidRPr="003569D9">
        <w:rPr>
          <w:bCs/>
          <w:lang w:val="sq-AL"/>
        </w:rPr>
        <w:t xml:space="preserve">Kauno miesto savivaldybės biudžetinių švietimo įstaigų ikimokyklinėse </w:t>
      </w:r>
      <w:r w:rsidR="00F659ED" w:rsidRPr="003569D9">
        <w:rPr>
          <w:bCs/>
          <w:lang w:val="sq-AL"/>
        </w:rPr>
        <w:t>ir priešmokyklinėse grupėse 2016</w:t>
      </w:r>
      <w:r w:rsidR="004D3941" w:rsidRPr="001C05AE">
        <w:rPr>
          <w:b/>
          <w:bCs/>
          <w:lang w:val="sq-AL"/>
        </w:rPr>
        <w:t>–</w:t>
      </w:r>
      <w:r w:rsidR="00F659ED">
        <w:rPr>
          <w:bCs/>
          <w:lang w:val="sq-AL"/>
        </w:rPr>
        <w:t>2017</w:t>
      </w:r>
      <w:r w:rsidR="004D3941" w:rsidRPr="00746E4E">
        <w:rPr>
          <w:bCs/>
          <w:lang w:val="sq-AL"/>
        </w:rPr>
        <w:t xml:space="preserve"> mokslo metais”</w:t>
      </w:r>
      <w:r w:rsidR="004D3941" w:rsidRPr="00746E4E">
        <w:rPr>
          <w:bCs/>
          <w:color w:val="FF0000"/>
          <w:lang w:val="sq-AL"/>
        </w:rPr>
        <w:t xml:space="preserve"> </w:t>
      </w:r>
      <w:r w:rsidR="003569D9">
        <w:rPr>
          <w:lang w:val="sq-AL"/>
        </w:rPr>
        <w:t>A</w:t>
      </w:r>
      <w:r w:rsidR="004D3941" w:rsidRPr="00746E4E">
        <w:rPr>
          <w:lang w:val="sq-AL"/>
        </w:rPr>
        <w:t>tsižvelgiant į grupių patalpų dydį, leidžiama nurod</w:t>
      </w:r>
      <w:r>
        <w:rPr>
          <w:lang w:val="sq-AL"/>
        </w:rPr>
        <w:t>ytą vietų skaičių didinti iki 10</w:t>
      </w:r>
      <w:r w:rsidR="004D3941" w:rsidRPr="00746E4E">
        <w:rPr>
          <w:lang w:val="sq-AL"/>
        </w:rPr>
        <w:t xml:space="preserve"> </w:t>
      </w:r>
      <w:r>
        <w:rPr>
          <w:lang w:val="sq-AL"/>
        </w:rPr>
        <w:t>vietų. Iš viso galima priimti 12</w:t>
      </w:r>
      <w:r w:rsidR="004D3941" w:rsidRPr="00746E4E">
        <w:rPr>
          <w:lang w:val="sq-AL"/>
        </w:rPr>
        <w:t xml:space="preserve">0 vaikų. </w:t>
      </w:r>
      <w:r w:rsidR="003569D9">
        <w:rPr>
          <w:lang w:val="sq-AL"/>
        </w:rPr>
        <w:t>Įstaigą lanko 121 vaikas</w:t>
      </w:r>
      <w:r>
        <w:rPr>
          <w:lang w:val="sq-AL"/>
        </w:rPr>
        <w:t>.</w:t>
      </w:r>
    </w:p>
    <w:p w:rsidR="004D3941" w:rsidRPr="00746E4E" w:rsidRDefault="004D3941" w:rsidP="004D3941">
      <w:pPr>
        <w:ind w:firstLine="540"/>
        <w:jc w:val="both"/>
        <w:rPr>
          <w:lang w:val="sq-AL"/>
        </w:rPr>
      </w:pPr>
      <w:r w:rsidRPr="00746E4E">
        <w:rPr>
          <w:lang w:val="sq-AL"/>
        </w:rPr>
        <w:t xml:space="preserve">Didžioji dalis vaikų, t.y. 80 % yra iš šeimų, gyvenančių Vilijampolės mikrorajone. Kiti ugdytiniai- iš kitų Kauno mikrorajonų. </w:t>
      </w:r>
    </w:p>
    <w:p w:rsidR="004D3941" w:rsidRPr="00746E4E" w:rsidRDefault="004D3941" w:rsidP="004D3941">
      <w:pPr>
        <w:ind w:firstLine="540"/>
        <w:jc w:val="both"/>
        <w:rPr>
          <w:lang w:val="sq-AL"/>
        </w:rPr>
      </w:pPr>
      <w:r w:rsidRPr="00746E4E">
        <w:rPr>
          <w:lang w:val="sq-AL"/>
        </w:rPr>
        <w:t>Lopšelyje-darželyje „Pu</w:t>
      </w:r>
      <w:r w:rsidR="0007231F">
        <w:rPr>
          <w:lang w:val="sq-AL"/>
        </w:rPr>
        <w:t>šaitė“</w:t>
      </w:r>
      <w:r w:rsidR="00B10D82">
        <w:rPr>
          <w:lang w:val="sq-AL"/>
        </w:rPr>
        <w:t xml:space="preserve"> </w:t>
      </w:r>
      <w:r w:rsidR="003569D9">
        <w:rPr>
          <w:lang w:val="sq-AL"/>
        </w:rPr>
        <w:t>veikia 6 grupės: dvi lopšelio grupės, 4- ikimokyklinio amžiaus grupės.</w:t>
      </w:r>
      <w:r w:rsidR="00E039DB">
        <w:rPr>
          <w:lang w:val="sq-AL"/>
        </w:rPr>
        <w:t xml:space="preserve"> </w:t>
      </w:r>
      <w:r w:rsidR="006301CE">
        <w:rPr>
          <w:lang w:val="sq-AL"/>
        </w:rPr>
        <w:t xml:space="preserve">Nuo 2016 </w:t>
      </w:r>
      <w:r w:rsidR="00F14F8B">
        <w:rPr>
          <w:lang w:val="sq-AL"/>
        </w:rPr>
        <w:t>m. rugsėjo 1 d. nebeveikia priešmokyklinio ugdymo grupė (įsteigta antra anstyvojo amžiaus grupė)</w:t>
      </w:r>
      <w:r w:rsidR="00E039DB">
        <w:rPr>
          <w:lang w:val="sq-AL"/>
        </w:rPr>
        <w:t>.</w:t>
      </w:r>
    </w:p>
    <w:p w:rsidR="004D3941" w:rsidRDefault="004D3941" w:rsidP="004D3941">
      <w:pPr>
        <w:ind w:firstLine="540"/>
        <w:jc w:val="both"/>
        <w:rPr>
          <w:lang w:val="sq-AL"/>
        </w:rPr>
      </w:pPr>
      <w:r w:rsidRPr="00746E4E">
        <w:rPr>
          <w:lang w:val="sq-AL"/>
        </w:rPr>
        <w:t>Lopšelis-darželis „Pušaitė“ dirba nuo 7:30-18:00 val. (10,5 val.). Veikia prailginto darbo laiko (budinti) grupė nuo 7 val. iki 19 val.</w:t>
      </w:r>
    </w:p>
    <w:p w:rsidR="00491E85" w:rsidRPr="00746E4E" w:rsidRDefault="00491E85" w:rsidP="004D3941">
      <w:pPr>
        <w:rPr>
          <w:b/>
          <w:color w:val="000000"/>
          <w:lang w:val="sq-AL"/>
        </w:rPr>
      </w:pPr>
    </w:p>
    <w:p w:rsidR="004D3941" w:rsidRDefault="00E22B19" w:rsidP="00DB1B64">
      <w:pPr>
        <w:numPr>
          <w:ilvl w:val="1"/>
          <w:numId w:val="3"/>
        </w:numPr>
        <w:jc w:val="both"/>
        <w:rPr>
          <w:b/>
          <w:color w:val="000000"/>
          <w:lang w:val="sq-AL"/>
        </w:rPr>
      </w:pPr>
      <w:r>
        <w:rPr>
          <w:b/>
          <w:color w:val="000000"/>
          <w:lang w:val="sq-AL"/>
        </w:rPr>
        <w:t xml:space="preserve"> </w:t>
      </w:r>
      <w:r w:rsidR="004D3941" w:rsidRPr="00746E4E">
        <w:rPr>
          <w:b/>
          <w:color w:val="000000"/>
          <w:lang w:val="sq-AL"/>
        </w:rPr>
        <w:t>Įstaigos socialinis kontekstas.</w:t>
      </w:r>
    </w:p>
    <w:p w:rsidR="00E039DB" w:rsidRPr="00B10D82" w:rsidRDefault="00E039DB" w:rsidP="00E039DB">
      <w:pPr>
        <w:ind w:left="1080"/>
        <w:jc w:val="both"/>
        <w:rPr>
          <w:b/>
          <w:color w:val="000000"/>
          <w:lang w:val="sq-AL"/>
        </w:rPr>
      </w:pPr>
    </w:p>
    <w:p w:rsidR="00682921" w:rsidRDefault="0007231F" w:rsidP="004D3941">
      <w:pPr>
        <w:ind w:firstLine="576"/>
        <w:jc w:val="both"/>
        <w:rPr>
          <w:lang w:val="sq-AL"/>
        </w:rPr>
      </w:pPr>
      <w:r>
        <w:rPr>
          <w:lang w:val="sq-AL"/>
        </w:rPr>
        <w:t>2016</w:t>
      </w:r>
      <w:r w:rsidR="004D3941" w:rsidRPr="00746E4E">
        <w:rPr>
          <w:lang w:val="sq-AL"/>
        </w:rPr>
        <w:t xml:space="preserve"> m. gruodžio 1 d.</w:t>
      </w:r>
      <w:r w:rsidR="003569D9">
        <w:rPr>
          <w:lang w:val="sq-AL"/>
        </w:rPr>
        <w:t xml:space="preserve"> </w:t>
      </w:r>
      <w:r w:rsidR="004D3941" w:rsidRPr="00746E4E">
        <w:rPr>
          <w:lang w:val="sq-AL"/>
        </w:rPr>
        <w:t>atlikta lopšelio-darželio ,,Pušaitė” socialinė analizė.</w:t>
      </w:r>
    </w:p>
    <w:p w:rsidR="004D3941" w:rsidRPr="00746E4E" w:rsidRDefault="004D3941" w:rsidP="004D3941">
      <w:pPr>
        <w:ind w:firstLine="576"/>
        <w:jc w:val="both"/>
        <w:rPr>
          <w:lang w:val="sq-AL"/>
        </w:rPr>
      </w:pPr>
      <w:r w:rsidRPr="00746E4E">
        <w:rPr>
          <w:lang w:val="sq-AL"/>
        </w:rPr>
        <w:t xml:space="preserve">Socialinio konteksto duomenimis globojamų vaikų nėra. Apie socialinės rizikos šeimas duomenų negauta, todėl teigtina, kad tokių įstaigoje nėra. </w:t>
      </w:r>
    </w:p>
    <w:p w:rsidR="004D3941" w:rsidRPr="00746E4E" w:rsidRDefault="001C05AE" w:rsidP="004D3941">
      <w:pPr>
        <w:jc w:val="both"/>
        <w:rPr>
          <w:color w:val="C00000"/>
          <w:lang w:val="sq-AL"/>
        </w:rPr>
      </w:pPr>
      <w:r>
        <w:rPr>
          <w:lang w:val="sq-AL"/>
        </w:rPr>
        <w:t>-</w:t>
      </w:r>
      <w:r w:rsidR="00FA7DF5">
        <w:rPr>
          <w:lang w:val="sq-AL"/>
        </w:rPr>
        <w:t xml:space="preserve"> </w:t>
      </w:r>
      <w:r>
        <w:rPr>
          <w:lang w:val="sq-AL"/>
        </w:rPr>
        <w:t>v</w:t>
      </w:r>
      <w:r w:rsidR="004D3941" w:rsidRPr="00746E4E">
        <w:rPr>
          <w:lang w:val="sq-AL"/>
        </w:rPr>
        <w:t xml:space="preserve">aikai augantys nepilnose šeimose </w:t>
      </w:r>
      <w:r w:rsidR="004D3941" w:rsidRPr="001C05AE">
        <w:rPr>
          <w:b/>
          <w:lang w:val="sq-AL"/>
        </w:rPr>
        <w:t xml:space="preserve">– </w:t>
      </w:r>
      <w:r w:rsidR="004D3941" w:rsidRPr="007E5A40">
        <w:rPr>
          <w:lang w:val="sq-AL"/>
        </w:rPr>
        <w:t>15</w:t>
      </w:r>
      <w:r w:rsidR="004D3941" w:rsidRPr="001C05AE">
        <w:rPr>
          <w:b/>
          <w:lang w:val="sq-AL"/>
        </w:rPr>
        <w:t>;</w:t>
      </w:r>
    </w:p>
    <w:p w:rsidR="004D3941" w:rsidRPr="00746E4E" w:rsidRDefault="004D3941" w:rsidP="004D3941">
      <w:pPr>
        <w:jc w:val="both"/>
        <w:rPr>
          <w:lang w:val="sq-AL"/>
        </w:rPr>
      </w:pPr>
      <w:r w:rsidRPr="00746E4E">
        <w:rPr>
          <w:lang w:val="sq-AL"/>
        </w:rPr>
        <w:t>-</w:t>
      </w:r>
      <w:r w:rsidR="00FA7DF5">
        <w:rPr>
          <w:lang w:val="sq-AL"/>
        </w:rPr>
        <w:t xml:space="preserve"> </w:t>
      </w:r>
      <w:r w:rsidRPr="00746E4E">
        <w:rPr>
          <w:lang w:val="sq-AL"/>
        </w:rPr>
        <w:t>vaikai augantys</w:t>
      </w:r>
      <w:r w:rsidR="001C05AE">
        <w:rPr>
          <w:lang w:val="sq-AL"/>
        </w:rPr>
        <w:t xml:space="preserve"> socialiai remtinose šeimose - 27</w:t>
      </w:r>
      <w:r w:rsidRPr="00746E4E">
        <w:rPr>
          <w:lang w:val="sq-AL"/>
        </w:rPr>
        <w:t>;</w:t>
      </w:r>
    </w:p>
    <w:p w:rsidR="004D3941" w:rsidRPr="00746E4E" w:rsidRDefault="004D3941" w:rsidP="004D3941">
      <w:pPr>
        <w:jc w:val="both"/>
        <w:rPr>
          <w:lang w:val="sq-AL"/>
        </w:rPr>
      </w:pPr>
      <w:r w:rsidRPr="00746E4E">
        <w:rPr>
          <w:lang w:val="sq-AL"/>
        </w:rPr>
        <w:t>- moka</w:t>
      </w:r>
      <w:r w:rsidR="00EB0BBC">
        <w:rPr>
          <w:lang w:val="sq-AL"/>
        </w:rPr>
        <w:t>ntys 50 % - 27</w:t>
      </w:r>
      <w:r w:rsidR="00821373">
        <w:rPr>
          <w:lang w:val="sq-AL"/>
        </w:rPr>
        <w:t xml:space="preserve"> </w:t>
      </w:r>
      <w:r w:rsidR="001C05AE">
        <w:rPr>
          <w:lang w:val="sq-AL"/>
        </w:rPr>
        <w:t>(lyginant su 2015 m. sumažėjo 3</w:t>
      </w:r>
      <w:r w:rsidRPr="00746E4E">
        <w:rPr>
          <w:lang w:val="sq-AL"/>
        </w:rPr>
        <w:t xml:space="preserve"> vaikais</w:t>
      </w:r>
      <w:r w:rsidR="001C05AE">
        <w:rPr>
          <w:lang w:val="sq-AL"/>
        </w:rPr>
        <w:t>)</w:t>
      </w:r>
      <w:r w:rsidR="00E039DB">
        <w:rPr>
          <w:lang w:val="sq-AL"/>
        </w:rPr>
        <w:t>.</w:t>
      </w:r>
    </w:p>
    <w:p w:rsidR="004D3941" w:rsidRPr="001C05AE" w:rsidRDefault="003569D9" w:rsidP="00EB0BBC">
      <w:pPr>
        <w:ind w:firstLine="540"/>
        <w:jc w:val="both"/>
      </w:pPr>
      <w:r>
        <w:rPr>
          <w:lang w:val="sq-AL"/>
        </w:rPr>
        <w:t>Vaikų,</w:t>
      </w:r>
      <w:r w:rsidR="00E039DB">
        <w:rPr>
          <w:lang w:val="sq-AL"/>
        </w:rPr>
        <w:t xml:space="preserve"> </w:t>
      </w:r>
      <w:r>
        <w:rPr>
          <w:lang w:val="sq-AL"/>
        </w:rPr>
        <w:t xml:space="preserve">turinčių kalbos ir komunikacijos sutrikimus yra 34. </w:t>
      </w:r>
      <w:r w:rsidR="004D3941" w:rsidRPr="00746E4E">
        <w:rPr>
          <w:lang w:val="sq-AL"/>
        </w:rPr>
        <w:t xml:space="preserve">Tai sudaro </w:t>
      </w:r>
      <w:r w:rsidR="00CF4677" w:rsidRPr="00CF4677">
        <w:rPr>
          <w:lang w:val="sq-AL"/>
        </w:rPr>
        <w:t>28</w:t>
      </w:r>
      <w:r w:rsidR="004D3941" w:rsidRPr="00CF4677">
        <w:rPr>
          <w:lang w:val="sq-AL"/>
        </w:rPr>
        <w:t xml:space="preserve"> %</w:t>
      </w:r>
      <w:r w:rsidRPr="00CF4677">
        <w:rPr>
          <w:lang w:val="sq-AL"/>
        </w:rPr>
        <w:t xml:space="preserve"> </w:t>
      </w:r>
      <w:r w:rsidRPr="003569D9">
        <w:rPr>
          <w:lang w:val="sq-AL"/>
        </w:rPr>
        <w:t>nuo bendro vaikų skaičiaus.</w:t>
      </w:r>
      <w:r w:rsidR="004D3941" w:rsidRPr="003569D9">
        <w:rPr>
          <w:lang w:val="sq-AL"/>
        </w:rPr>
        <w:t xml:space="preserve"> Lyginant su praėjusiais metais vaikų, turinčių kalbos ir komunikacijos sutrikimus</w:t>
      </w:r>
      <w:r w:rsidR="004D3941" w:rsidRPr="00746E4E">
        <w:rPr>
          <w:lang w:val="sq-AL"/>
        </w:rPr>
        <w:t xml:space="preserve"> skaičius </w:t>
      </w:r>
      <w:r w:rsidR="001C05AE">
        <w:rPr>
          <w:lang w:val="sq-AL"/>
        </w:rPr>
        <w:t>sumažėjo</w:t>
      </w:r>
      <w:r w:rsidR="0092606E">
        <w:rPr>
          <w:lang w:val="sq-AL"/>
        </w:rPr>
        <w:t xml:space="preserve"> 7 vaikais.</w:t>
      </w:r>
    </w:p>
    <w:p w:rsidR="00821373" w:rsidRDefault="003569D9" w:rsidP="00EB0BBC">
      <w:pPr>
        <w:ind w:firstLine="540"/>
        <w:jc w:val="both"/>
        <w:rPr>
          <w:lang w:val="sq-AL"/>
        </w:rPr>
      </w:pPr>
      <w:r>
        <w:rPr>
          <w:lang w:val="sq-AL"/>
        </w:rPr>
        <w:t>Vaikų, turinčių negalią yra</w:t>
      </w:r>
      <w:r w:rsidR="00E039DB">
        <w:rPr>
          <w:lang w:val="sq-AL"/>
        </w:rPr>
        <w:t xml:space="preserve"> </w:t>
      </w:r>
      <w:r w:rsidR="00690FE1">
        <w:rPr>
          <w:lang w:val="sq-AL"/>
        </w:rPr>
        <w:t>-</w:t>
      </w:r>
      <w:r w:rsidR="001C05AE">
        <w:rPr>
          <w:lang w:val="sq-AL"/>
        </w:rPr>
        <w:t xml:space="preserve"> 2</w:t>
      </w:r>
      <w:r w:rsidR="004D3941" w:rsidRPr="00746E4E">
        <w:rPr>
          <w:lang w:val="sq-AL"/>
        </w:rPr>
        <w:t xml:space="preserve">. </w:t>
      </w:r>
      <w:r>
        <w:rPr>
          <w:lang w:val="sq-AL"/>
        </w:rPr>
        <w:t>Vienam vaikui nustatyt</w:t>
      </w:r>
      <w:r w:rsidR="00690FE1">
        <w:rPr>
          <w:lang w:val="sq-AL"/>
        </w:rPr>
        <w:t>a</w:t>
      </w:r>
      <w:r w:rsidR="0092606E">
        <w:rPr>
          <w:lang w:val="sq-AL"/>
        </w:rPr>
        <w:t>s</w:t>
      </w:r>
      <w:r>
        <w:rPr>
          <w:lang w:val="sq-AL"/>
        </w:rPr>
        <w:t xml:space="preserve"> Dauno sindromas, kitam - kompleksinė negalia. </w:t>
      </w:r>
      <w:r w:rsidRPr="00746E4E">
        <w:rPr>
          <w:lang w:val="sq-AL"/>
        </w:rPr>
        <w:t>Šie vaikai ir vaikai</w:t>
      </w:r>
      <w:r>
        <w:rPr>
          <w:lang w:val="sq-AL"/>
        </w:rPr>
        <w:t>,</w:t>
      </w:r>
      <w:r w:rsidRPr="00746E4E">
        <w:rPr>
          <w:lang w:val="sq-AL"/>
        </w:rPr>
        <w:t xml:space="preserve"> turintys kalbos ir komunikacijos sutrikimų integruoti į bendrąsias ugdymo grupes.</w:t>
      </w:r>
      <w:r w:rsidR="00557092">
        <w:rPr>
          <w:lang w:val="sq-AL"/>
        </w:rPr>
        <w:t xml:space="preserve"> Vaikams su spec. poreikiais pagalbą </w:t>
      </w:r>
      <w:r w:rsidR="00557092" w:rsidRPr="00746E4E">
        <w:rPr>
          <w:lang w:val="sq-AL"/>
        </w:rPr>
        <w:t>teikia logopedė, psichologė, neformaliojo ugdymo mokytoja</w:t>
      </w:r>
      <w:r w:rsidR="00557092">
        <w:rPr>
          <w:lang w:val="sq-AL"/>
        </w:rPr>
        <w:t xml:space="preserve"> (kūno kultūra)</w:t>
      </w:r>
      <w:r w:rsidR="00557092" w:rsidRPr="00746E4E">
        <w:rPr>
          <w:lang w:val="sq-AL"/>
        </w:rPr>
        <w:t>, meninio ugdymo</w:t>
      </w:r>
      <w:r w:rsidR="00557092">
        <w:rPr>
          <w:lang w:val="sq-AL"/>
        </w:rPr>
        <w:t xml:space="preserve"> pedagogė.</w:t>
      </w:r>
    </w:p>
    <w:p w:rsidR="004D3941" w:rsidRPr="00097836" w:rsidRDefault="004D3941" w:rsidP="00EB0BBC">
      <w:pPr>
        <w:ind w:firstLine="540"/>
        <w:jc w:val="both"/>
        <w:rPr>
          <w:lang w:val="sq-AL"/>
        </w:rPr>
      </w:pPr>
      <w:r w:rsidRPr="00097836">
        <w:rPr>
          <w:lang w:val="sq-AL"/>
        </w:rPr>
        <w:t xml:space="preserve">Judesio ir padėties sutrikimai diagnozuoti </w:t>
      </w:r>
      <w:r w:rsidR="006E16A3">
        <w:rPr>
          <w:lang w:val="sq-AL"/>
        </w:rPr>
        <w:t>25 vaikams</w:t>
      </w:r>
      <w:r w:rsidRPr="00097836">
        <w:rPr>
          <w:lang w:val="sq-AL"/>
        </w:rPr>
        <w:t xml:space="preserve"> – tai sudaro </w:t>
      </w:r>
      <w:r w:rsidR="006E16A3">
        <w:rPr>
          <w:lang w:val="sq-AL"/>
        </w:rPr>
        <w:t>21</w:t>
      </w:r>
      <w:r w:rsidRPr="00097836">
        <w:rPr>
          <w:lang w:val="sq-AL"/>
        </w:rPr>
        <w:t xml:space="preserve"> % bendro vaikų skaičiaus. </w:t>
      </w:r>
    </w:p>
    <w:p w:rsidR="00E039DB" w:rsidRDefault="00E039DB" w:rsidP="004D3941">
      <w:pPr>
        <w:jc w:val="both"/>
        <w:rPr>
          <w:color w:val="000000"/>
          <w:lang w:val="sq-AL"/>
        </w:rPr>
      </w:pPr>
    </w:p>
    <w:p w:rsidR="00107BB4" w:rsidRDefault="00107BB4" w:rsidP="004D3941">
      <w:pPr>
        <w:jc w:val="both"/>
        <w:rPr>
          <w:color w:val="000000"/>
          <w:lang w:val="sq-AL"/>
        </w:rPr>
      </w:pPr>
    </w:p>
    <w:p w:rsidR="00107BB4" w:rsidRDefault="00107BB4" w:rsidP="004D3941">
      <w:pPr>
        <w:jc w:val="both"/>
        <w:rPr>
          <w:color w:val="000000"/>
          <w:lang w:val="sq-AL"/>
        </w:rPr>
      </w:pPr>
    </w:p>
    <w:p w:rsidR="00107BB4" w:rsidRDefault="00107BB4" w:rsidP="004D3941">
      <w:pPr>
        <w:jc w:val="both"/>
        <w:rPr>
          <w:color w:val="000000"/>
          <w:lang w:val="sq-AL"/>
        </w:rPr>
      </w:pPr>
    </w:p>
    <w:p w:rsidR="00107BB4" w:rsidRDefault="00107BB4" w:rsidP="004D3941">
      <w:pPr>
        <w:jc w:val="both"/>
        <w:rPr>
          <w:color w:val="000000"/>
          <w:lang w:val="sq-AL"/>
        </w:rPr>
      </w:pPr>
    </w:p>
    <w:p w:rsidR="00107BB4" w:rsidRDefault="00107BB4" w:rsidP="004D3941">
      <w:pPr>
        <w:jc w:val="both"/>
        <w:rPr>
          <w:color w:val="000000"/>
          <w:lang w:val="sq-AL"/>
        </w:rPr>
      </w:pPr>
    </w:p>
    <w:p w:rsidR="00107BB4" w:rsidRDefault="00107BB4" w:rsidP="004D3941">
      <w:pPr>
        <w:jc w:val="both"/>
        <w:rPr>
          <w:color w:val="000000"/>
          <w:lang w:val="sq-AL"/>
        </w:rPr>
      </w:pPr>
    </w:p>
    <w:p w:rsidR="00107BB4" w:rsidRPr="00746E4E" w:rsidRDefault="00107BB4" w:rsidP="004D3941">
      <w:pPr>
        <w:jc w:val="both"/>
        <w:rPr>
          <w:color w:val="000000"/>
          <w:lang w:val="sq-AL"/>
        </w:rPr>
      </w:pPr>
    </w:p>
    <w:p w:rsidR="004D3941" w:rsidRPr="00746E4E" w:rsidRDefault="004D3941" w:rsidP="00DB1B64">
      <w:pPr>
        <w:numPr>
          <w:ilvl w:val="1"/>
          <w:numId w:val="3"/>
        </w:numPr>
        <w:tabs>
          <w:tab w:val="left" w:pos="0"/>
        </w:tabs>
        <w:jc w:val="both"/>
        <w:rPr>
          <w:b/>
          <w:color w:val="000000"/>
          <w:lang w:val="sq-AL"/>
        </w:rPr>
      </w:pPr>
      <w:r w:rsidRPr="00746E4E">
        <w:rPr>
          <w:b/>
          <w:color w:val="000000"/>
          <w:lang w:val="sq-AL"/>
        </w:rPr>
        <w:lastRenderedPageBreak/>
        <w:t>Vaikų skaičiaus įstaigoje kaita.</w:t>
      </w:r>
    </w:p>
    <w:p w:rsidR="004D3941" w:rsidRPr="00746E4E" w:rsidRDefault="004D3941" w:rsidP="004D3941">
      <w:pPr>
        <w:tabs>
          <w:tab w:val="left" w:pos="0"/>
        </w:tabs>
        <w:ind w:left="720"/>
        <w:jc w:val="both"/>
        <w:rPr>
          <w:color w:val="000000"/>
          <w:lang w:val="sq-AL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0"/>
        <w:gridCol w:w="990"/>
        <w:gridCol w:w="1350"/>
        <w:gridCol w:w="1350"/>
        <w:gridCol w:w="1350"/>
        <w:gridCol w:w="2700"/>
      </w:tblGrid>
      <w:tr w:rsidR="004D3941" w:rsidRPr="00746E4E" w:rsidTr="007E15CA">
        <w:tc>
          <w:tcPr>
            <w:tcW w:w="1800" w:type="dxa"/>
          </w:tcPr>
          <w:p w:rsidR="004D3941" w:rsidRPr="00746E4E" w:rsidRDefault="004D3941" w:rsidP="00E22B19">
            <w:pPr>
              <w:pStyle w:val="Footer"/>
              <w:jc w:val="center"/>
              <w:rPr>
                <w:lang w:val="sq-AL" w:eastAsia="en-US"/>
              </w:rPr>
            </w:pPr>
            <w:r w:rsidRPr="00746E4E">
              <w:rPr>
                <w:lang w:val="sq-AL" w:eastAsia="en-US"/>
              </w:rPr>
              <w:t>Metai</w:t>
            </w:r>
          </w:p>
        </w:tc>
        <w:tc>
          <w:tcPr>
            <w:tcW w:w="990" w:type="dxa"/>
          </w:tcPr>
          <w:p w:rsidR="004D3941" w:rsidRPr="00746E4E" w:rsidRDefault="004D3941" w:rsidP="00E22B19">
            <w:pPr>
              <w:pStyle w:val="Footer"/>
              <w:jc w:val="center"/>
              <w:rPr>
                <w:lang w:val="sq-AL" w:eastAsia="en-US"/>
              </w:rPr>
            </w:pPr>
            <w:r w:rsidRPr="00746E4E">
              <w:rPr>
                <w:lang w:val="sq-AL" w:eastAsia="en-US"/>
              </w:rPr>
              <w:t>Vaikų skaičius</w:t>
            </w:r>
          </w:p>
        </w:tc>
        <w:tc>
          <w:tcPr>
            <w:tcW w:w="1350" w:type="dxa"/>
          </w:tcPr>
          <w:p w:rsidR="004D3941" w:rsidRPr="00746E4E" w:rsidRDefault="004D3941" w:rsidP="00E22B19">
            <w:pPr>
              <w:pStyle w:val="Footer"/>
              <w:jc w:val="center"/>
              <w:rPr>
                <w:lang w:val="sq-AL" w:eastAsia="en-US"/>
              </w:rPr>
            </w:pPr>
            <w:r w:rsidRPr="00746E4E">
              <w:rPr>
                <w:lang w:val="sq-AL" w:eastAsia="en-US"/>
              </w:rPr>
              <w:t>Vaikų skaičiaus pokytis ikimokyklinio ugdymo grupėse</w:t>
            </w:r>
          </w:p>
        </w:tc>
        <w:tc>
          <w:tcPr>
            <w:tcW w:w="1350" w:type="dxa"/>
          </w:tcPr>
          <w:p w:rsidR="004D3941" w:rsidRPr="00746E4E" w:rsidRDefault="004D3941" w:rsidP="00E22B19">
            <w:pPr>
              <w:pStyle w:val="Footer"/>
              <w:jc w:val="center"/>
              <w:rPr>
                <w:lang w:val="sq-AL" w:eastAsia="en-US"/>
              </w:rPr>
            </w:pPr>
            <w:r w:rsidRPr="00746E4E">
              <w:rPr>
                <w:lang w:val="sq-AL" w:eastAsia="en-US"/>
              </w:rPr>
              <w:t>Vaikų skaičiaus pokytis ankstyvojo amžiaus grupėje</w:t>
            </w:r>
          </w:p>
        </w:tc>
        <w:tc>
          <w:tcPr>
            <w:tcW w:w="1350" w:type="dxa"/>
          </w:tcPr>
          <w:p w:rsidR="004D3941" w:rsidRPr="00746E4E" w:rsidRDefault="004D3941" w:rsidP="00E22B19">
            <w:pPr>
              <w:pStyle w:val="Footer"/>
              <w:jc w:val="center"/>
              <w:rPr>
                <w:lang w:val="sq-AL" w:eastAsia="en-US"/>
              </w:rPr>
            </w:pPr>
            <w:r w:rsidRPr="00746E4E">
              <w:rPr>
                <w:lang w:val="sq-AL" w:eastAsia="en-US"/>
              </w:rPr>
              <w:t>Vaikų skaičiaus pokytis priešmokyklinio ugdymo grupėje</w:t>
            </w:r>
          </w:p>
        </w:tc>
        <w:tc>
          <w:tcPr>
            <w:tcW w:w="2700" w:type="dxa"/>
          </w:tcPr>
          <w:p w:rsidR="004D3941" w:rsidRPr="00746E4E" w:rsidRDefault="004D3941" w:rsidP="00E22B19">
            <w:pPr>
              <w:pStyle w:val="Footer"/>
              <w:jc w:val="center"/>
              <w:rPr>
                <w:b/>
                <w:lang w:val="sq-AL" w:eastAsia="en-US"/>
              </w:rPr>
            </w:pPr>
            <w:r w:rsidRPr="00746E4E">
              <w:rPr>
                <w:lang w:val="sq-AL" w:eastAsia="en-US"/>
              </w:rPr>
              <w:t>Į įstaigą nepateko</w:t>
            </w:r>
          </w:p>
        </w:tc>
      </w:tr>
      <w:tr w:rsidR="0007231F" w:rsidRPr="00746E4E" w:rsidTr="007E15CA">
        <w:trPr>
          <w:trHeight w:val="737"/>
        </w:trPr>
        <w:tc>
          <w:tcPr>
            <w:tcW w:w="1800" w:type="dxa"/>
            <w:vAlign w:val="center"/>
          </w:tcPr>
          <w:p w:rsidR="0007231F" w:rsidRPr="00B10D82" w:rsidRDefault="0007231F" w:rsidP="007E15CA">
            <w:pPr>
              <w:pStyle w:val="Footer"/>
              <w:jc w:val="center"/>
              <w:rPr>
                <w:b/>
                <w:bCs/>
                <w:lang w:val="sq-AL" w:eastAsia="en-US"/>
              </w:rPr>
            </w:pPr>
            <w:r w:rsidRPr="00B10D82">
              <w:rPr>
                <w:b/>
                <w:bCs/>
                <w:lang w:val="sq-AL" w:eastAsia="en-US"/>
              </w:rPr>
              <w:t>2015</w:t>
            </w:r>
            <w:r w:rsidR="007E15CA">
              <w:rPr>
                <w:b/>
                <w:bCs/>
                <w:lang w:val="sq-AL" w:eastAsia="en-US"/>
              </w:rPr>
              <w:t>-</w:t>
            </w:r>
            <w:r w:rsidRPr="00B10D82">
              <w:rPr>
                <w:b/>
                <w:bCs/>
                <w:lang w:val="sq-AL" w:eastAsia="en-US"/>
              </w:rPr>
              <w:t>12-02</w:t>
            </w:r>
          </w:p>
        </w:tc>
        <w:tc>
          <w:tcPr>
            <w:tcW w:w="990" w:type="dxa"/>
            <w:vAlign w:val="center"/>
          </w:tcPr>
          <w:p w:rsidR="0007231F" w:rsidRPr="00746E4E" w:rsidRDefault="0007231F" w:rsidP="0007231F">
            <w:pPr>
              <w:tabs>
                <w:tab w:val="left" w:pos="0"/>
              </w:tabs>
              <w:jc w:val="center"/>
              <w:rPr>
                <w:color w:val="000000"/>
                <w:lang w:val="sq-AL"/>
              </w:rPr>
            </w:pPr>
            <w:r w:rsidRPr="00746E4E">
              <w:rPr>
                <w:color w:val="000000"/>
                <w:lang w:val="sq-AL"/>
              </w:rPr>
              <w:t>127</w:t>
            </w:r>
          </w:p>
        </w:tc>
        <w:tc>
          <w:tcPr>
            <w:tcW w:w="1350" w:type="dxa"/>
            <w:vAlign w:val="center"/>
          </w:tcPr>
          <w:p w:rsidR="0007231F" w:rsidRPr="00746E4E" w:rsidRDefault="0007231F" w:rsidP="0007231F">
            <w:pPr>
              <w:tabs>
                <w:tab w:val="left" w:pos="0"/>
              </w:tabs>
              <w:jc w:val="center"/>
              <w:rPr>
                <w:color w:val="000000"/>
                <w:lang w:val="sq-AL"/>
              </w:rPr>
            </w:pPr>
            <w:r w:rsidRPr="00746E4E">
              <w:rPr>
                <w:color w:val="000000"/>
                <w:lang w:val="sq-AL"/>
              </w:rPr>
              <w:t>68</w:t>
            </w:r>
          </w:p>
        </w:tc>
        <w:tc>
          <w:tcPr>
            <w:tcW w:w="1350" w:type="dxa"/>
            <w:vAlign w:val="center"/>
          </w:tcPr>
          <w:p w:rsidR="0007231F" w:rsidRPr="00746E4E" w:rsidRDefault="0007231F" w:rsidP="0007231F">
            <w:pPr>
              <w:tabs>
                <w:tab w:val="left" w:pos="0"/>
              </w:tabs>
              <w:jc w:val="center"/>
              <w:rPr>
                <w:color w:val="000000"/>
                <w:lang w:val="sq-AL"/>
              </w:rPr>
            </w:pPr>
            <w:r w:rsidRPr="00746E4E">
              <w:rPr>
                <w:color w:val="000000"/>
                <w:lang w:val="sq-AL"/>
              </w:rPr>
              <w:t>34</w:t>
            </w:r>
          </w:p>
        </w:tc>
        <w:tc>
          <w:tcPr>
            <w:tcW w:w="1350" w:type="dxa"/>
            <w:vAlign w:val="center"/>
          </w:tcPr>
          <w:p w:rsidR="0007231F" w:rsidRPr="00746E4E" w:rsidRDefault="0007231F" w:rsidP="0007231F">
            <w:pPr>
              <w:tabs>
                <w:tab w:val="left" w:pos="0"/>
              </w:tabs>
              <w:jc w:val="center"/>
              <w:rPr>
                <w:color w:val="000000"/>
                <w:lang w:val="sq-AL"/>
              </w:rPr>
            </w:pPr>
            <w:r w:rsidRPr="00746E4E">
              <w:rPr>
                <w:color w:val="000000"/>
                <w:lang w:val="sq-AL"/>
              </w:rPr>
              <w:t>25</w:t>
            </w:r>
          </w:p>
        </w:tc>
        <w:tc>
          <w:tcPr>
            <w:tcW w:w="2700" w:type="dxa"/>
          </w:tcPr>
          <w:p w:rsidR="0007231F" w:rsidRPr="00746E4E" w:rsidRDefault="0007231F" w:rsidP="0007231F">
            <w:pPr>
              <w:tabs>
                <w:tab w:val="left" w:pos="0"/>
              </w:tabs>
              <w:jc w:val="both"/>
              <w:rPr>
                <w:color w:val="000000"/>
                <w:lang w:val="sq-AL"/>
              </w:rPr>
            </w:pPr>
            <w:r w:rsidRPr="00746E4E">
              <w:rPr>
                <w:color w:val="000000"/>
                <w:lang w:val="sq-AL"/>
              </w:rPr>
              <w:t>Pateko visi pageidaujantys lankyti įstaigą.</w:t>
            </w:r>
          </w:p>
        </w:tc>
      </w:tr>
      <w:tr w:rsidR="0007231F" w:rsidRPr="00746E4E" w:rsidTr="007E15CA">
        <w:tc>
          <w:tcPr>
            <w:tcW w:w="1800" w:type="dxa"/>
            <w:vAlign w:val="center"/>
          </w:tcPr>
          <w:p w:rsidR="0007231F" w:rsidRPr="00746E4E" w:rsidRDefault="0007231F" w:rsidP="007E15CA">
            <w:pPr>
              <w:pStyle w:val="Footer"/>
              <w:jc w:val="center"/>
              <w:rPr>
                <w:lang w:val="sq-AL" w:eastAsia="en-US"/>
              </w:rPr>
            </w:pPr>
            <w:r w:rsidRPr="00B10D82">
              <w:rPr>
                <w:b/>
                <w:bCs/>
                <w:lang w:val="sq-AL" w:eastAsia="en-US"/>
              </w:rPr>
              <w:t>2016-12-0</w:t>
            </w:r>
            <w:r>
              <w:rPr>
                <w:lang w:val="sq-AL" w:eastAsia="en-US"/>
              </w:rPr>
              <w:t>1</w:t>
            </w:r>
          </w:p>
        </w:tc>
        <w:tc>
          <w:tcPr>
            <w:tcW w:w="990" w:type="dxa"/>
            <w:vAlign w:val="center"/>
          </w:tcPr>
          <w:p w:rsidR="0007231F" w:rsidRPr="00746E4E" w:rsidRDefault="00282761" w:rsidP="0007231F">
            <w:pPr>
              <w:tabs>
                <w:tab w:val="left" w:pos="0"/>
              </w:tabs>
              <w:jc w:val="center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121</w:t>
            </w:r>
          </w:p>
        </w:tc>
        <w:tc>
          <w:tcPr>
            <w:tcW w:w="1350" w:type="dxa"/>
            <w:vAlign w:val="center"/>
          </w:tcPr>
          <w:p w:rsidR="0007231F" w:rsidRPr="00746E4E" w:rsidRDefault="00122A6C" w:rsidP="0007231F">
            <w:pPr>
              <w:tabs>
                <w:tab w:val="left" w:pos="0"/>
              </w:tabs>
              <w:jc w:val="center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87</w:t>
            </w:r>
          </w:p>
        </w:tc>
        <w:tc>
          <w:tcPr>
            <w:tcW w:w="1350" w:type="dxa"/>
            <w:vAlign w:val="center"/>
          </w:tcPr>
          <w:p w:rsidR="0007231F" w:rsidRPr="00746E4E" w:rsidRDefault="00122A6C" w:rsidP="0007231F">
            <w:pPr>
              <w:tabs>
                <w:tab w:val="left" w:pos="0"/>
              </w:tabs>
              <w:jc w:val="center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34</w:t>
            </w:r>
          </w:p>
        </w:tc>
        <w:tc>
          <w:tcPr>
            <w:tcW w:w="1350" w:type="dxa"/>
            <w:vAlign w:val="center"/>
          </w:tcPr>
          <w:p w:rsidR="0007231F" w:rsidRPr="00746E4E" w:rsidRDefault="00282761" w:rsidP="0007231F">
            <w:pPr>
              <w:tabs>
                <w:tab w:val="left" w:pos="0"/>
              </w:tabs>
              <w:jc w:val="center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-</w:t>
            </w:r>
          </w:p>
        </w:tc>
        <w:tc>
          <w:tcPr>
            <w:tcW w:w="2700" w:type="dxa"/>
          </w:tcPr>
          <w:p w:rsidR="002F0427" w:rsidRDefault="00F96FDC" w:rsidP="00F96FDC">
            <w:r>
              <w:t>Lanko kitas įstaigas laukiantys eil</w:t>
            </w:r>
            <w:r w:rsidR="002F0427">
              <w:t>ėje:</w:t>
            </w:r>
          </w:p>
          <w:p w:rsidR="002F0427" w:rsidRDefault="002F0427" w:rsidP="00F96FDC">
            <w:r>
              <w:t>2011 m. gimę</w:t>
            </w:r>
            <w:r w:rsidR="007E15CA">
              <w:t xml:space="preserve"> </w:t>
            </w:r>
            <w:r>
              <w:t>- 11</w:t>
            </w:r>
            <w:r w:rsidR="00F96FDC">
              <w:t xml:space="preserve"> vaikų</w:t>
            </w:r>
            <w:r w:rsidR="007E15CA">
              <w:t>;</w:t>
            </w:r>
            <w:r>
              <w:t xml:space="preserve"> </w:t>
            </w:r>
          </w:p>
          <w:p w:rsidR="002F0427" w:rsidRDefault="002F0427" w:rsidP="00F96FDC">
            <w:r>
              <w:t>2012 m.</w:t>
            </w:r>
            <w:r w:rsidR="007E5A40">
              <w:t xml:space="preserve"> </w:t>
            </w:r>
            <w:r w:rsidR="006E16A3">
              <w:t>gimę</w:t>
            </w:r>
            <w:r>
              <w:t xml:space="preserve"> – 6 vaikai</w:t>
            </w:r>
            <w:r w:rsidR="007E15CA">
              <w:t>;</w:t>
            </w:r>
          </w:p>
          <w:p w:rsidR="002F0427" w:rsidRDefault="002F0427" w:rsidP="00F96FDC">
            <w:r>
              <w:t>2013 m.</w:t>
            </w:r>
            <w:r w:rsidR="006E16A3">
              <w:t xml:space="preserve"> gimę</w:t>
            </w:r>
            <w:r>
              <w:t xml:space="preserve"> – 2 vaikai</w:t>
            </w:r>
          </w:p>
          <w:p w:rsidR="00F96FDC" w:rsidRPr="006E16A3" w:rsidRDefault="002F0427" w:rsidP="006E16A3">
            <w:r>
              <w:t>(</w:t>
            </w:r>
            <w:r w:rsidRPr="00812151">
              <w:t>prašo palikti eilę, jie laukia vietos mūsų įstaigoje</w:t>
            </w:r>
            <w:r>
              <w:t>)</w:t>
            </w:r>
            <w:r w:rsidR="007E15CA">
              <w:t>;</w:t>
            </w:r>
          </w:p>
          <w:p w:rsidR="0007231F" w:rsidRPr="00746E4E" w:rsidRDefault="00F96FDC" w:rsidP="002F0427">
            <w:pPr>
              <w:tabs>
                <w:tab w:val="left" w:pos="0"/>
              </w:tabs>
              <w:jc w:val="both"/>
              <w:rPr>
                <w:color w:val="000000"/>
                <w:lang w:val="sq-AL"/>
              </w:rPr>
            </w:pPr>
            <w:r>
              <w:rPr>
                <w:color w:val="000000"/>
                <w:lang w:val="sq-AL"/>
              </w:rPr>
              <w:t>2011 m</w:t>
            </w:r>
            <w:r w:rsidR="006E16A3">
              <w:rPr>
                <w:color w:val="000000"/>
                <w:lang w:val="sq-AL"/>
              </w:rPr>
              <w:t xml:space="preserve"> gimę</w:t>
            </w:r>
            <w:r w:rsidR="00282761" w:rsidRPr="00746E4E">
              <w:rPr>
                <w:color w:val="000000"/>
                <w:lang w:val="sq-AL"/>
              </w:rPr>
              <w:t>.</w:t>
            </w:r>
            <w:r w:rsidR="002F0427">
              <w:rPr>
                <w:color w:val="000000"/>
                <w:lang w:val="sq-AL"/>
              </w:rPr>
              <w:t xml:space="preserve"> </w:t>
            </w:r>
            <w:r w:rsidR="006E16A3">
              <w:rPr>
                <w:color w:val="000000"/>
                <w:lang w:val="sq-AL"/>
              </w:rPr>
              <w:t>-</w:t>
            </w:r>
            <w:r w:rsidR="007E15CA">
              <w:rPr>
                <w:color w:val="000000"/>
                <w:lang w:val="sq-AL"/>
              </w:rPr>
              <w:t xml:space="preserve"> </w:t>
            </w:r>
            <w:r w:rsidR="006E16A3">
              <w:rPr>
                <w:color w:val="000000"/>
                <w:lang w:val="sq-AL"/>
              </w:rPr>
              <w:t>l</w:t>
            </w:r>
            <w:r w:rsidR="002F0427">
              <w:rPr>
                <w:color w:val="000000"/>
                <w:lang w:val="sq-AL"/>
              </w:rPr>
              <w:t>aukia eilės 1 vaikas</w:t>
            </w:r>
            <w:r w:rsidR="006E16A3">
              <w:rPr>
                <w:color w:val="000000"/>
                <w:lang w:val="sq-AL"/>
              </w:rPr>
              <w:t>.</w:t>
            </w:r>
          </w:p>
        </w:tc>
      </w:tr>
    </w:tbl>
    <w:p w:rsidR="004D3941" w:rsidRPr="00746E4E" w:rsidRDefault="004D3941" w:rsidP="004D3941">
      <w:pPr>
        <w:tabs>
          <w:tab w:val="left" w:pos="0"/>
        </w:tabs>
        <w:ind w:left="720"/>
        <w:jc w:val="both"/>
        <w:rPr>
          <w:color w:val="000000"/>
          <w:lang w:val="sq-AL"/>
        </w:rPr>
      </w:pPr>
    </w:p>
    <w:p w:rsidR="004D3941" w:rsidRPr="00746E4E" w:rsidRDefault="007E15CA" w:rsidP="00DB1B64">
      <w:pPr>
        <w:numPr>
          <w:ilvl w:val="1"/>
          <w:numId w:val="3"/>
        </w:numPr>
        <w:jc w:val="both"/>
        <w:rPr>
          <w:b/>
          <w:color w:val="000000"/>
          <w:lang w:val="sq-AL"/>
        </w:rPr>
      </w:pPr>
      <w:r>
        <w:rPr>
          <w:b/>
          <w:color w:val="000000"/>
          <w:lang w:val="sq-AL"/>
        </w:rPr>
        <w:t xml:space="preserve"> </w:t>
      </w:r>
      <w:r w:rsidR="004D3941" w:rsidRPr="00746E4E">
        <w:rPr>
          <w:b/>
          <w:color w:val="000000"/>
          <w:lang w:val="sq-AL"/>
        </w:rPr>
        <w:t>Ugdytinių užimtų neformaliajame ugdyme dalis</w:t>
      </w:r>
      <w:r w:rsidR="00E22B19">
        <w:rPr>
          <w:b/>
          <w:color w:val="000000"/>
          <w:lang w:val="sq-AL"/>
        </w:rPr>
        <w:t>.</w:t>
      </w:r>
    </w:p>
    <w:p w:rsidR="004D3941" w:rsidRPr="00FE5868" w:rsidRDefault="004D3941" w:rsidP="004D3941">
      <w:pPr>
        <w:ind w:left="720"/>
        <w:jc w:val="both"/>
        <w:rPr>
          <w:b/>
          <w:color w:val="000000"/>
        </w:rPr>
      </w:pPr>
    </w:p>
    <w:p w:rsidR="00B10D82" w:rsidRDefault="004D3941" w:rsidP="00557092">
      <w:pPr>
        <w:ind w:firstLine="576"/>
        <w:jc w:val="both"/>
        <w:rPr>
          <w:lang w:val="sq-AL"/>
        </w:rPr>
      </w:pPr>
      <w:r w:rsidRPr="00557092">
        <w:rPr>
          <w:lang w:val="sq-AL"/>
        </w:rPr>
        <w:t>Nemokamo papildomo ugdymo ,,K</w:t>
      </w:r>
      <w:r w:rsidR="007D66A9" w:rsidRPr="00557092">
        <w:rPr>
          <w:lang w:val="sq-AL"/>
        </w:rPr>
        <w:t xml:space="preserve">atrės“ ansamblį lanko </w:t>
      </w:r>
      <w:r w:rsidR="00F47A90" w:rsidRPr="00557092">
        <w:rPr>
          <w:lang w:val="sq-AL"/>
        </w:rPr>
        <w:t>25 vaikai,</w:t>
      </w:r>
      <w:r w:rsidR="00FE5868">
        <w:rPr>
          <w:lang w:val="sq-AL"/>
        </w:rPr>
        <w:t xml:space="preserve"> Remiantis tėvų apklausos duomenimis sudarytos sąlygos ugdytiniams lankyti </w:t>
      </w:r>
      <w:r w:rsidR="00F47A90" w:rsidRPr="00557092">
        <w:rPr>
          <w:lang w:val="sq-AL"/>
        </w:rPr>
        <w:t xml:space="preserve">papildomai </w:t>
      </w:r>
      <w:r w:rsidR="007D66A9" w:rsidRPr="00557092">
        <w:rPr>
          <w:lang w:val="sq-AL"/>
        </w:rPr>
        <w:t>nemokamus dailės užsiėmimus</w:t>
      </w:r>
      <w:r w:rsidR="00FE5868">
        <w:rPr>
          <w:lang w:val="sq-AL"/>
        </w:rPr>
        <w:t>. (</w:t>
      </w:r>
      <w:r w:rsidR="007E15CA">
        <w:rPr>
          <w:lang w:val="sq-AL"/>
        </w:rPr>
        <w:t>Naujai priimta 0,</w:t>
      </w:r>
      <w:r w:rsidR="00FE5868">
        <w:rPr>
          <w:lang w:val="sq-AL"/>
        </w:rPr>
        <w:t>25 etato meninio ugdymo pedagogė)</w:t>
      </w:r>
      <w:r w:rsidR="00FE5868" w:rsidRPr="00557092">
        <w:rPr>
          <w:lang w:val="sq-AL"/>
        </w:rPr>
        <w:t xml:space="preserve"> </w:t>
      </w:r>
      <w:r w:rsidR="00FE5868">
        <w:rPr>
          <w:lang w:val="sq-AL"/>
        </w:rPr>
        <w:t>N</w:t>
      </w:r>
      <w:r w:rsidR="00B10D82">
        <w:rPr>
          <w:lang w:val="sq-AL"/>
        </w:rPr>
        <w:t xml:space="preserve">uo rugsėjo 1 dienos </w:t>
      </w:r>
      <w:r w:rsidR="00FE5868">
        <w:rPr>
          <w:lang w:val="sq-AL"/>
        </w:rPr>
        <w:t xml:space="preserve">dailės užsiėmimus </w:t>
      </w:r>
      <w:r w:rsidR="007D66A9" w:rsidRPr="00557092">
        <w:rPr>
          <w:lang w:val="sq-AL"/>
        </w:rPr>
        <w:t>lanko</w:t>
      </w:r>
      <w:r w:rsidR="00690FE1">
        <w:rPr>
          <w:lang w:val="sq-AL"/>
        </w:rPr>
        <w:t xml:space="preserve"> visi</w:t>
      </w:r>
      <w:r w:rsidR="007D66A9" w:rsidRPr="00557092">
        <w:rPr>
          <w:lang w:val="sq-AL"/>
        </w:rPr>
        <w:t xml:space="preserve"> 4-6 metų vaikai.</w:t>
      </w:r>
    </w:p>
    <w:p w:rsidR="00557092" w:rsidRDefault="004D3941" w:rsidP="00557092">
      <w:pPr>
        <w:ind w:firstLine="576"/>
        <w:jc w:val="both"/>
        <w:rPr>
          <w:lang w:val="sq-AL"/>
        </w:rPr>
      </w:pPr>
      <w:r w:rsidRPr="00557092">
        <w:rPr>
          <w:lang w:val="sq-AL"/>
        </w:rPr>
        <w:t>Apmokamą papildomą ugdymą - keramikos būrelį lanko 25 vaikai, sportinius šokius – 30</w:t>
      </w:r>
      <w:r w:rsidR="00557092">
        <w:rPr>
          <w:lang w:val="sq-AL"/>
        </w:rPr>
        <w:t xml:space="preserve"> vaikų</w:t>
      </w:r>
      <w:r w:rsidR="00557092" w:rsidRPr="00557092">
        <w:rPr>
          <w:lang w:val="sq-AL"/>
        </w:rPr>
        <w:t xml:space="preserve"> (pagal sudarytas patalpų nuomos sutartis).</w:t>
      </w:r>
      <w:r w:rsidRPr="00557092">
        <w:rPr>
          <w:lang w:val="sq-AL"/>
        </w:rPr>
        <w:t xml:space="preserve"> </w:t>
      </w:r>
      <w:r w:rsidR="00557092" w:rsidRPr="00557092">
        <w:rPr>
          <w:lang w:val="sq-AL"/>
        </w:rPr>
        <w:t>B</w:t>
      </w:r>
      <w:r w:rsidRPr="00557092">
        <w:rPr>
          <w:lang w:val="sq-AL"/>
        </w:rPr>
        <w:t xml:space="preserve">aseiną </w:t>
      </w:r>
      <w:r w:rsidR="00557092" w:rsidRPr="00557092">
        <w:rPr>
          <w:lang w:val="sq-AL"/>
        </w:rPr>
        <w:t xml:space="preserve">lanko </w:t>
      </w:r>
      <w:r w:rsidRPr="00557092">
        <w:rPr>
          <w:lang w:val="sq-AL"/>
        </w:rPr>
        <w:t xml:space="preserve">15 vaikų, tai </w:t>
      </w:r>
      <w:r w:rsidRPr="002C2110">
        <w:rPr>
          <w:lang w:val="sq-AL"/>
        </w:rPr>
        <w:t xml:space="preserve">sudaro </w:t>
      </w:r>
      <w:r w:rsidR="00FE5868">
        <w:rPr>
          <w:lang w:val="sq-AL"/>
        </w:rPr>
        <w:t>80</w:t>
      </w:r>
      <w:r w:rsidRPr="002C2110">
        <w:rPr>
          <w:lang w:val="sq-AL"/>
        </w:rPr>
        <w:t xml:space="preserve"> %</w:t>
      </w:r>
      <w:r w:rsidRPr="00746E4E">
        <w:rPr>
          <w:lang w:val="sq-AL"/>
        </w:rPr>
        <w:t xml:space="preserve"> bendro vaikų skaičiaus</w:t>
      </w:r>
      <w:r w:rsidR="00B10D82">
        <w:rPr>
          <w:lang w:val="sq-AL"/>
        </w:rPr>
        <w:t xml:space="preserve">, kadangi dalis vaikų lanko kelis </w:t>
      </w:r>
      <w:r w:rsidR="00FF7260">
        <w:rPr>
          <w:lang w:val="sq-AL"/>
        </w:rPr>
        <w:t>papildomo ug</w:t>
      </w:r>
      <w:r w:rsidR="00FE5868">
        <w:rPr>
          <w:lang w:val="sq-AL"/>
        </w:rPr>
        <w:t>d</w:t>
      </w:r>
      <w:r w:rsidR="00FF7260">
        <w:rPr>
          <w:lang w:val="sq-AL"/>
        </w:rPr>
        <w:t>ymo užsiėmimus.</w:t>
      </w:r>
      <w:r w:rsidR="00557092">
        <w:rPr>
          <w:lang w:val="sq-AL"/>
        </w:rPr>
        <w:t xml:space="preserve"> </w:t>
      </w:r>
    </w:p>
    <w:p w:rsidR="004D3941" w:rsidRPr="00746E4E" w:rsidRDefault="004D3941" w:rsidP="004D3941">
      <w:pPr>
        <w:jc w:val="both"/>
        <w:rPr>
          <w:color w:val="000000"/>
          <w:lang w:val="sq-AL"/>
        </w:rPr>
      </w:pPr>
    </w:p>
    <w:p w:rsidR="004D3941" w:rsidRPr="006E417E" w:rsidRDefault="00E22B19" w:rsidP="00E22B19">
      <w:pPr>
        <w:pStyle w:val="ListParagraph"/>
        <w:tabs>
          <w:tab w:val="left" w:pos="630"/>
        </w:tabs>
        <w:ind w:left="0" w:firstLine="720"/>
        <w:jc w:val="both"/>
        <w:rPr>
          <w:b/>
          <w:color w:val="000000"/>
          <w:lang w:val="sq-AL"/>
        </w:rPr>
      </w:pPr>
      <w:r>
        <w:rPr>
          <w:b/>
          <w:color w:val="000000"/>
          <w:lang w:val="sq-AL"/>
        </w:rPr>
        <w:t>1.4.</w:t>
      </w:r>
      <w:r w:rsidR="007E15CA">
        <w:rPr>
          <w:b/>
          <w:color w:val="000000"/>
          <w:lang w:val="sq-AL"/>
        </w:rPr>
        <w:t xml:space="preserve"> </w:t>
      </w:r>
      <w:r w:rsidR="004D3941" w:rsidRPr="006E417E">
        <w:rPr>
          <w:b/>
          <w:color w:val="000000"/>
          <w:lang w:val="sq-AL"/>
        </w:rPr>
        <w:t>Mokytojų skaičiaus kaita, mokytojų, turinčių pedagoginę ir dalykinę kvalifikaciją, dalis.</w:t>
      </w:r>
    </w:p>
    <w:p w:rsidR="004D3941" w:rsidRPr="00E22B19" w:rsidRDefault="004D3941" w:rsidP="004D3941">
      <w:pPr>
        <w:jc w:val="both"/>
        <w:rPr>
          <w:color w:val="000000"/>
          <w:lang w:val="sq-AL"/>
        </w:rPr>
      </w:pPr>
    </w:p>
    <w:p w:rsidR="0092606E" w:rsidRDefault="004D3941" w:rsidP="00E22B19">
      <w:pPr>
        <w:ind w:firstLine="630"/>
        <w:jc w:val="both"/>
        <w:rPr>
          <w:lang w:val="sq-AL"/>
        </w:rPr>
      </w:pPr>
      <w:r w:rsidRPr="00746E4E">
        <w:rPr>
          <w:lang w:val="sq-AL"/>
        </w:rPr>
        <w:t>Įsta</w:t>
      </w:r>
      <w:r w:rsidR="00F47A90">
        <w:rPr>
          <w:lang w:val="sq-AL"/>
        </w:rPr>
        <w:t xml:space="preserve">igoje dirba </w:t>
      </w:r>
      <w:r w:rsidR="0092606E">
        <w:rPr>
          <w:lang w:val="sq-AL"/>
        </w:rPr>
        <w:t>aukštos kvalifikacijos pedagogų komanda:</w:t>
      </w:r>
      <w:r w:rsidR="0071190C">
        <w:rPr>
          <w:lang w:val="sq-AL"/>
        </w:rPr>
        <w:t xml:space="preserve"> 10 auklėtojų, logopedas, neformaliojo ugdymo mokytoja (kūno kultūra), 2 meninio ugdymo pedagogės, psichologė.</w:t>
      </w:r>
    </w:p>
    <w:p w:rsidR="0071190C" w:rsidRDefault="007E15CA" w:rsidP="00E22B19">
      <w:pPr>
        <w:ind w:firstLine="630"/>
        <w:jc w:val="both"/>
        <w:rPr>
          <w:lang w:val="sq-AL"/>
        </w:rPr>
      </w:pPr>
      <w:r>
        <w:rPr>
          <w:lang w:val="sq-AL"/>
        </w:rPr>
        <w:t>I</w:t>
      </w:r>
      <w:r w:rsidR="007D66A9">
        <w:rPr>
          <w:lang w:val="sq-AL"/>
        </w:rPr>
        <w:t>š jų 2</w:t>
      </w:r>
      <w:r w:rsidR="0018728D">
        <w:rPr>
          <w:lang w:val="sq-AL"/>
        </w:rPr>
        <w:t xml:space="preserve"> – mokytojai  metodininkai, 11 – vyresnieji mokytojai, 4</w:t>
      </w:r>
      <w:r w:rsidR="00690FE1">
        <w:rPr>
          <w:lang w:val="sq-AL"/>
        </w:rPr>
        <w:t xml:space="preserve"> – mokytojos</w:t>
      </w:r>
      <w:r>
        <w:rPr>
          <w:lang w:val="sq-AL"/>
        </w:rPr>
        <w:t xml:space="preserve"> </w:t>
      </w:r>
      <w:r w:rsidR="0018728D">
        <w:rPr>
          <w:lang w:val="sq-AL"/>
        </w:rPr>
        <w:t>(</w:t>
      </w:r>
      <w:r w:rsidR="004D3941" w:rsidRPr="00746E4E">
        <w:rPr>
          <w:lang w:val="sq-AL"/>
        </w:rPr>
        <w:t>vadovaujantis atestacijos nuostatų keliamais reikalavimais, kvalifikaciją kels ateityje</w:t>
      </w:r>
      <w:r w:rsidR="002C2110">
        <w:rPr>
          <w:lang w:val="sq-AL"/>
        </w:rPr>
        <w:t>)</w:t>
      </w:r>
      <w:r w:rsidR="004D3941" w:rsidRPr="00746E4E">
        <w:rPr>
          <w:lang w:val="sq-AL"/>
        </w:rPr>
        <w:t>.</w:t>
      </w:r>
    </w:p>
    <w:p w:rsidR="004D3941" w:rsidRPr="00097836" w:rsidRDefault="00690FE1" w:rsidP="00E22B19">
      <w:pPr>
        <w:ind w:firstLine="630"/>
        <w:jc w:val="both"/>
        <w:rPr>
          <w:lang w:val="sq-AL"/>
        </w:rPr>
      </w:pPr>
      <w:r>
        <w:rPr>
          <w:lang w:val="sq-AL"/>
        </w:rPr>
        <w:t>9</w:t>
      </w:r>
      <w:r w:rsidR="004D3941" w:rsidRPr="00746E4E">
        <w:rPr>
          <w:lang w:val="sq-AL"/>
        </w:rPr>
        <w:t xml:space="preserve"> mokytojai turi aukštąjį išsilavinimą, iš jų 3 – turi magistro kvalifi</w:t>
      </w:r>
      <w:r w:rsidR="007D66A9">
        <w:rPr>
          <w:lang w:val="sq-AL"/>
        </w:rPr>
        <w:t>kacinį laipsnį</w:t>
      </w:r>
      <w:r w:rsidR="007D66A9" w:rsidRPr="007D66A9">
        <w:rPr>
          <w:b/>
          <w:lang w:val="sq-AL"/>
        </w:rPr>
        <w:t>.</w:t>
      </w:r>
      <w:r w:rsidR="002C411E">
        <w:rPr>
          <w:b/>
          <w:lang w:val="sq-AL"/>
        </w:rPr>
        <w:t xml:space="preserve"> </w:t>
      </w:r>
      <w:r w:rsidR="0071190C">
        <w:rPr>
          <w:lang w:val="sq-AL"/>
        </w:rPr>
        <w:t xml:space="preserve">2016 m. </w:t>
      </w:r>
      <w:r>
        <w:rPr>
          <w:lang w:val="sq-AL"/>
        </w:rPr>
        <w:t>p</w:t>
      </w:r>
      <w:r w:rsidR="002C411E" w:rsidRPr="0018728D">
        <w:rPr>
          <w:lang w:val="sq-AL"/>
        </w:rPr>
        <w:t>riimta meninio ugdymo pedagogė ir neformaliojo ugdymo mokytoja (kūno kultūra) i</w:t>
      </w:r>
      <w:r w:rsidR="0018728D" w:rsidRPr="0018728D">
        <w:rPr>
          <w:lang w:val="sq-AL"/>
        </w:rPr>
        <w:t>šėjus pensijinio</w:t>
      </w:r>
      <w:r w:rsidR="0018728D">
        <w:rPr>
          <w:lang w:val="sq-AL"/>
        </w:rPr>
        <w:t xml:space="preserve"> amžiaus </w:t>
      </w:r>
      <w:r w:rsidR="0071190C">
        <w:rPr>
          <w:lang w:val="sq-AL"/>
        </w:rPr>
        <w:t xml:space="preserve">sulaukusiai </w:t>
      </w:r>
      <w:r w:rsidR="0018728D">
        <w:rPr>
          <w:lang w:val="sq-AL"/>
        </w:rPr>
        <w:t>neformaliojo ugdymo mokytojai.</w:t>
      </w:r>
      <w:r w:rsidR="007D66A9" w:rsidRPr="0018728D">
        <w:rPr>
          <w:lang w:val="sq-AL"/>
        </w:rPr>
        <w:t xml:space="preserve"> </w:t>
      </w:r>
      <w:r w:rsidR="007D66A9" w:rsidRPr="00097836">
        <w:rPr>
          <w:lang w:val="sq-AL"/>
        </w:rPr>
        <w:t>Lyginant su 2015</w:t>
      </w:r>
      <w:r w:rsidR="004D3941" w:rsidRPr="00097836">
        <w:rPr>
          <w:lang w:val="sq-AL"/>
        </w:rPr>
        <w:t xml:space="preserve"> m. mokytojų kvali</w:t>
      </w:r>
      <w:r w:rsidR="00097836" w:rsidRPr="00097836">
        <w:rPr>
          <w:lang w:val="sq-AL"/>
        </w:rPr>
        <w:t>fikacijos koeficientas padidėjo 7%</w:t>
      </w:r>
      <w:r w:rsidR="007E15CA">
        <w:rPr>
          <w:lang w:val="sq-AL"/>
        </w:rPr>
        <w:t>.</w:t>
      </w:r>
    </w:p>
    <w:p w:rsidR="00405BBB" w:rsidRPr="00746E4E" w:rsidRDefault="00405BBB" w:rsidP="004D3941">
      <w:pPr>
        <w:ind w:firstLine="720"/>
        <w:jc w:val="both"/>
        <w:rPr>
          <w:lang w:val="sq-AL"/>
        </w:rPr>
      </w:pPr>
    </w:p>
    <w:p w:rsidR="004D3941" w:rsidRPr="00E22B19" w:rsidRDefault="007E15CA" w:rsidP="00E22B19">
      <w:pPr>
        <w:pStyle w:val="ListParagraph"/>
        <w:numPr>
          <w:ilvl w:val="1"/>
          <w:numId w:val="11"/>
        </w:numPr>
        <w:tabs>
          <w:tab w:val="left" w:pos="720"/>
        </w:tabs>
        <w:jc w:val="both"/>
        <w:rPr>
          <w:b/>
          <w:color w:val="000000"/>
          <w:lang w:val="sq-AL"/>
        </w:rPr>
      </w:pPr>
      <w:r w:rsidRPr="00E22B19">
        <w:rPr>
          <w:b/>
          <w:color w:val="000000"/>
          <w:lang w:val="sq-AL"/>
        </w:rPr>
        <w:t xml:space="preserve"> </w:t>
      </w:r>
      <w:r w:rsidR="004D3941" w:rsidRPr="00E22B19">
        <w:rPr>
          <w:b/>
          <w:color w:val="000000"/>
          <w:lang w:val="sq-AL"/>
        </w:rPr>
        <w:t>Žemės panaudos sutartis.</w:t>
      </w:r>
    </w:p>
    <w:p w:rsidR="004D3941" w:rsidRPr="00746E4E" w:rsidRDefault="004D3941" w:rsidP="004D3941">
      <w:pPr>
        <w:ind w:left="720"/>
        <w:jc w:val="both"/>
        <w:rPr>
          <w:b/>
          <w:color w:val="000000"/>
          <w:lang w:val="sq-AL"/>
        </w:rPr>
      </w:pPr>
    </w:p>
    <w:p w:rsidR="004D3941" w:rsidRPr="00746E4E" w:rsidRDefault="004D3941" w:rsidP="004D3941">
      <w:pPr>
        <w:ind w:firstLine="720"/>
        <w:rPr>
          <w:lang w:val="sq-AL"/>
        </w:rPr>
      </w:pPr>
      <w:r w:rsidRPr="00746E4E">
        <w:rPr>
          <w:lang w:val="sq-AL"/>
        </w:rPr>
        <w:t>2014 m. balandžio mėn. 28 dieną sudaryta panaudos sutartis „Dėl valstybinės žemės sklypo, kadastro Nr.1901/0035:16, esančio Varnių g.49, Kaune, perdavimo neatlygintinai naudotis Kauno lopšeliui – darželiui „Pušaitė“ Nr. 8VĮ-(14.8.2.)-385.</w:t>
      </w:r>
    </w:p>
    <w:p w:rsidR="004D3941" w:rsidRDefault="004D3941" w:rsidP="004D3941">
      <w:pPr>
        <w:ind w:firstLine="720"/>
        <w:rPr>
          <w:lang w:val="sq-AL"/>
        </w:rPr>
      </w:pPr>
    </w:p>
    <w:p w:rsidR="00E22B19" w:rsidRPr="00746E4E" w:rsidRDefault="00E22B19" w:rsidP="004D3941">
      <w:pPr>
        <w:ind w:firstLine="720"/>
        <w:rPr>
          <w:lang w:val="sq-AL"/>
        </w:rPr>
      </w:pPr>
    </w:p>
    <w:p w:rsidR="004D3941" w:rsidRPr="00305FF7" w:rsidRDefault="00305FF7" w:rsidP="00E22B19">
      <w:pPr>
        <w:pStyle w:val="ListParagraph"/>
        <w:numPr>
          <w:ilvl w:val="1"/>
          <w:numId w:val="11"/>
        </w:numPr>
        <w:jc w:val="both"/>
        <w:rPr>
          <w:b/>
          <w:color w:val="000000"/>
          <w:lang w:val="sq-AL"/>
        </w:rPr>
      </w:pPr>
      <w:r>
        <w:rPr>
          <w:b/>
          <w:color w:val="000000"/>
          <w:lang w:val="sq-AL"/>
        </w:rPr>
        <w:lastRenderedPageBreak/>
        <w:t xml:space="preserve"> </w:t>
      </w:r>
      <w:r w:rsidR="004D3941" w:rsidRPr="00305FF7">
        <w:rPr>
          <w:b/>
          <w:color w:val="000000"/>
          <w:lang w:val="sq-AL"/>
        </w:rPr>
        <w:t>Higienos pasas</w:t>
      </w:r>
      <w:r w:rsidR="00E22B19">
        <w:rPr>
          <w:b/>
          <w:color w:val="000000"/>
          <w:lang w:val="sq-AL"/>
        </w:rPr>
        <w:t>.</w:t>
      </w:r>
      <w:r w:rsidR="004D3941" w:rsidRPr="00305FF7">
        <w:rPr>
          <w:b/>
          <w:color w:val="000000"/>
          <w:lang w:val="sq-AL"/>
        </w:rPr>
        <w:t xml:space="preserve"> </w:t>
      </w:r>
    </w:p>
    <w:p w:rsidR="004D3941" w:rsidRPr="00746E4E" w:rsidRDefault="004D3941" w:rsidP="004D3941">
      <w:pPr>
        <w:ind w:left="720"/>
        <w:jc w:val="both"/>
        <w:rPr>
          <w:b/>
          <w:color w:val="000000"/>
          <w:lang w:val="sq-AL"/>
        </w:rPr>
      </w:pPr>
    </w:p>
    <w:p w:rsidR="004D3941" w:rsidRPr="00746E4E" w:rsidRDefault="0071190C" w:rsidP="00305FF7">
      <w:pPr>
        <w:ind w:firstLine="720"/>
        <w:rPr>
          <w:lang w:val="sq-AL"/>
        </w:rPr>
      </w:pPr>
      <w:r>
        <w:rPr>
          <w:lang w:val="sq-AL"/>
        </w:rPr>
        <w:t xml:space="preserve">Lopšelis-darželis </w:t>
      </w:r>
      <w:r w:rsidR="00305FF7">
        <w:rPr>
          <w:lang w:val="sq-AL"/>
        </w:rPr>
        <w:t>,,</w:t>
      </w:r>
      <w:r>
        <w:rPr>
          <w:lang w:val="sq-AL"/>
        </w:rPr>
        <w:t xml:space="preserve">Pušaitė” veiklą vykdo turėdamas leidimą - higienos pasą. </w:t>
      </w:r>
      <w:r w:rsidR="004D3941" w:rsidRPr="00746E4E">
        <w:rPr>
          <w:lang w:val="sq-AL"/>
        </w:rPr>
        <w:t>Higienos pasas išduotas 2014 m. kovo 14 dieną Nr. 9-0237(6) neterminuotam laikui.</w:t>
      </w:r>
    </w:p>
    <w:p w:rsidR="004D3941" w:rsidRPr="00746E4E" w:rsidRDefault="004D3941" w:rsidP="004D3941">
      <w:pPr>
        <w:ind w:left="360"/>
        <w:jc w:val="both"/>
        <w:rPr>
          <w:b/>
          <w:color w:val="000000"/>
          <w:lang w:val="sq-AL"/>
        </w:rPr>
      </w:pPr>
    </w:p>
    <w:p w:rsidR="004D3941" w:rsidRPr="00305FF7" w:rsidRDefault="004D3941" w:rsidP="00E22B19">
      <w:pPr>
        <w:pStyle w:val="ListParagraph"/>
        <w:numPr>
          <w:ilvl w:val="1"/>
          <w:numId w:val="11"/>
        </w:numPr>
        <w:jc w:val="both"/>
        <w:rPr>
          <w:b/>
          <w:color w:val="000000"/>
          <w:lang w:val="sq-AL"/>
        </w:rPr>
      </w:pPr>
      <w:r w:rsidRPr="00305FF7">
        <w:rPr>
          <w:b/>
          <w:color w:val="000000"/>
          <w:lang w:val="sq-AL"/>
        </w:rPr>
        <w:t xml:space="preserve">Energijos vartojimo auditas. </w:t>
      </w:r>
    </w:p>
    <w:p w:rsidR="004D3941" w:rsidRPr="00746E4E" w:rsidRDefault="004D3941" w:rsidP="004D3941">
      <w:pPr>
        <w:ind w:left="720"/>
        <w:jc w:val="both"/>
        <w:rPr>
          <w:b/>
          <w:color w:val="000000"/>
          <w:lang w:val="sq-AL"/>
        </w:rPr>
      </w:pPr>
    </w:p>
    <w:p w:rsidR="003C5564" w:rsidRDefault="004D3941" w:rsidP="004D3941">
      <w:pPr>
        <w:ind w:firstLine="720"/>
        <w:jc w:val="both"/>
        <w:rPr>
          <w:lang w:val="sq-AL"/>
        </w:rPr>
      </w:pPr>
      <w:r w:rsidRPr="00746E4E">
        <w:rPr>
          <w:lang w:val="sq-AL"/>
        </w:rPr>
        <w:t>Energetinis auditas, investicinis bei techniniai projektai parengti 2009 m</w:t>
      </w:r>
      <w:r w:rsidR="003C5564">
        <w:rPr>
          <w:lang w:val="sq-AL"/>
        </w:rPr>
        <w:t>.</w:t>
      </w:r>
    </w:p>
    <w:p w:rsidR="003C5564" w:rsidRDefault="003C5564" w:rsidP="004D3941">
      <w:pPr>
        <w:ind w:firstLine="720"/>
        <w:jc w:val="both"/>
        <w:rPr>
          <w:lang w:val="sq-AL"/>
        </w:rPr>
      </w:pPr>
      <w:r>
        <w:rPr>
          <w:lang w:val="sq-AL"/>
        </w:rPr>
        <w:t>Renovuotas šilumos mazgas.</w:t>
      </w:r>
    </w:p>
    <w:p w:rsidR="004D3941" w:rsidRPr="00746E4E" w:rsidRDefault="003C5564" w:rsidP="004D3941">
      <w:pPr>
        <w:ind w:firstLine="720"/>
        <w:jc w:val="both"/>
        <w:rPr>
          <w:b/>
          <w:color w:val="000000"/>
          <w:lang w:val="sq-AL"/>
        </w:rPr>
      </w:pPr>
      <w:r>
        <w:rPr>
          <w:lang w:val="sq-AL"/>
        </w:rPr>
        <w:t>Numatoma pastato ir stogo renovavimas. Rengiamas projektas</w:t>
      </w:r>
      <w:r w:rsidR="0018728D">
        <w:rPr>
          <w:lang w:val="sq-AL"/>
        </w:rPr>
        <w:t>.</w:t>
      </w:r>
      <w:r w:rsidR="004D3941" w:rsidRPr="00746E4E">
        <w:rPr>
          <w:lang w:val="sq-AL"/>
        </w:rPr>
        <w:t xml:space="preserve"> </w:t>
      </w:r>
    </w:p>
    <w:p w:rsidR="00305FF7" w:rsidRDefault="00305FF7" w:rsidP="00305FF7">
      <w:pPr>
        <w:pStyle w:val="Heading1"/>
        <w:tabs>
          <w:tab w:val="left" w:pos="426"/>
          <w:tab w:val="left" w:pos="709"/>
        </w:tabs>
        <w:spacing w:line="360" w:lineRule="auto"/>
        <w:ind w:left="1077" w:hanging="1077"/>
        <w:jc w:val="left"/>
        <w:rPr>
          <w:b w:val="0"/>
          <w:color w:val="000000"/>
          <w:lang w:val="sq-AL"/>
        </w:rPr>
      </w:pPr>
    </w:p>
    <w:p w:rsidR="004D3941" w:rsidRPr="002C71D3" w:rsidRDefault="004D3941" w:rsidP="00305FF7">
      <w:pPr>
        <w:pStyle w:val="Heading1"/>
        <w:tabs>
          <w:tab w:val="left" w:pos="426"/>
          <w:tab w:val="left" w:pos="709"/>
        </w:tabs>
        <w:spacing w:line="360" w:lineRule="auto"/>
        <w:ind w:left="1077" w:hanging="1077"/>
        <w:jc w:val="left"/>
      </w:pPr>
      <w:r w:rsidRPr="00746E4E">
        <w:rPr>
          <w:b w:val="0"/>
          <w:color w:val="000000"/>
          <w:lang w:val="sq-AL"/>
        </w:rPr>
        <w:t xml:space="preserve"> </w:t>
      </w:r>
    </w:p>
    <w:p w:rsidR="006E417E" w:rsidRDefault="00702945" w:rsidP="00305FF7">
      <w:pPr>
        <w:ind w:firstLine="216"/>
        <w:jc w:val="center"/>
        <w:rPr>
          <w:b/>
          <w:color w:val="000000"/>
          <w:lang w:val="sq-AL"/>
        </w:rPr>
      </w:pPr>
      <w:r>
        <w:rPr>
          <w:b/>
          <w:color w:val="000000"/>
          <w:lang w:val="sq-AL"/>
        </w:rPr>
        <w:t xml:space="preserve">II </w:t>
      </w:r>
      <w:r w:rsidR="006E417E">
        <w:rPr>
          <w:b/>
          <w:color w:val="000000"/>
          <w:lang w:val="sq-AL"/>
        </w:rPr>
        <w:t>SKYRIUS</w:t>
      </w:r>
    </w:p>
    <w:p w:rsidR="004D3941" w:rsidRPr="00746E4E" w:rsidRDefault="004D3941" w:rsidP="00FD643A">
      <w:pPr>
        <w:ind w:left="2376" w:firstLine="216"/>
        <w:rPr>
          <w:b/>
          <w:color w:val="000000"/>
          <w:lang w:val="sq-AL"/>
        </w:rPr>
      </w:pPr>
      <w:r w:rsidRPr="00746E4E">
        <w:rPr>
          <w:b/>
          <w:color w:val="000000"/>
          <w:lang w:val="sq-AL"/>
        </w:rPr>
        <w:t>PRAĖJUSIŲ METŲ SITUACIJOS ANALIZĖ</w:t>
      </w:r>
    </w:p>
    <w:p w:rsidR="004D3941" w:rsidRDefault="004D3941" w:rsidP="004D3941">
      <w:pPr>
        <w:ind w:left="1080"/>
        <w:rPr>
          <w:b/>
          <w:color w:val="000000"/>
          <w:lang w:val="sq-AL"/>
        </w:rPr>
      </w:pPr>
    </w:p>
    <w:p w:rsidR="004D3941" w:rsidRPr="00305FF7" w:rsidRDefault="004D3941" w:rsidP="00305FF7">
      <w:pPr>
        <w:ind w:firstLine="720"/>
        <w:jc w:val="both"/>
        <w:rPr>
          <w:b/>
          <w:color w:val="000000"/>
          <w:lang w:val="sq-AL"/>
        </w:rPr>
      </w:pPr>
      <w:r w:rsidRPr="00305FF7">
        <w:rPr>
          <w:b/>
          <w:color w:val="000000"/>
          <w:lang w:val="sq-AL"/>
        </w:rPr>
        <w:t>2.1. Išorės lėšų pritraukimo tendencijos ir finansinių prioritetų realizacija</w:t>
      </w:r>
      <w:r w:rsidR="00E22B19">
        <w:rPr>
          <w:b/>
          <w:color w:val="000000"/>
          <w:lang w:val="sq-AL"/>
        </w:rPr>
        <w:t>.</w:t>
      </w:r>
    </w:p>
    <w:p w:rsidR="003F5A11" w:rsidRPr="009846EC" w:rsidRDefault="003F5A11" w:rsidP="009846EC">
      <w:pPr>
        <w:tabs>
          <w:tab w:val="left" w:pos="630"/>
        </w:tabs>
        <w:jc w:val="both"/>
      </w:pPr>
    </w:p>
    <w:p w:rsidR="00B349EB" w:rsidRDefault="003F5A11" w:rsidP="00E22B19">
      <w:pPr>
        <w:ind w:firstLine="630"/>
        <w:jc w:val="both"/>
        <w:rPr>
          <w:lang w:val="sq-AL"/>
        </w:rPr>
      </w:pPr>
      <w:r>
        <w:rPr>
          <w:lang w:val="sq-AL"/>
        </w:rPr>
        <w:t>2016 m.n</w:t>
      </w:r>
      <w:r w:rsidRPr="00746E4E">
        <w:rPr>
          <w:lang w:val="sq-AL"/>
        </w:rPr>
        <w:t>umatyti finan</w:t>
      </w:r>
      <w:r w:rsidR="00690FE1">
        <w:rPr>
          <w:lang w:val="sq-AL"/>
        </w:rPr>
        <w:t>siniai prioritetai realizuoti 90</w:t>
      </w:r>
      <w:r w:rsidRPr="00746E4E">
        <w:rPr>
          <w:lang w:val="sq-AL"/>
        </w:rPr>
        <w:t xml:space="preserve"> %, nes buvo tęsiama taupymo programa ir atsižvelgta į prioritetinius būtiniausius poreikius.</w:t>
      </w:r>
      <w:r w:rsidR="00B349EB" w:rsidRPr="00B349EB">
        <w:rPr>
          <w:lang w:val="sq-AL"/>
        </w:rPr>
        <w:t xml:space="preserve"> </w:t>
      </w:r>
      <w:r w:rsidR="00B349EB">
        <w:rPr>
          <w:lang w:val="sq-AL"/>
        </w:rPr>
        <w:t>Finansiniai prioritetai buvo teikiami vaikų ugdymo kokybei gerinti</w:t>
      </w:r>
      <w:r w:rsidR="00305FF7">
        <w:rPr>
          <w:lang w:val="sq-AL"/>
        </w:rPr>
        <w:t xml:space="preserve"> </w:t>
      </w:r>
      <w:r w:rsidR="00FF7260">
        <w:rPr>
          <w:lang w:val="sq-AL"/>
        </w:rPr>
        <w:t xml:space="preserve">- žaislams, priemonėms įsigyti, </w:t>
      </w:r>
      <w:r w:rsidR="00B349EB">
        <w:rPr>
          <w:lang w:val="sq-AL"/>
        </w:rPr>
        <w:t xml:space="preserve">žaidimų aikštelių, lauko priemonių įsigijimui - </w:t>
      </w:r>
      <w:r w:rsidR="00B349EB" w:rsidRPr="00B349EB">
        <w:rPr>
          <w:lang w:val="sq-AL"/>
        </w:rPr>
        <w:t>atnaujinimui, san mazgų</w:t>
      </w:r>
      <w:r w:rsidR="00B349EB">
        <w:rPr>
          <w:lang w:val="sq-AL"/>
        </w:rPr>
        <w:t xml:space="preserve"> remontui.</w:t>
      </w:r>
    </w:p>
    <w:p w:rsidR="003F5A11" w:rsidRPr="00BD7C34" w:rsidRDefault="00097836" w:rsidP="00E22B19">
      <w:pPr>
        <w:tabs>
          <w:tab w:val="left" w:pos="851"/>
        </w:tabs>
        <w:spacing w:line="276" w:lineRule="auto"/>
        <w:ind w:firstLine="630"/>
        <w:jc w:val="both"/>
        <w:rPr>
          <w:lang w:val="am-ET"/>
        </w:rPr>
      </w:pPr>
      <w:r w:rsidRPr="00FF7260">
        <w:rPr>
          <w:i/>
          <w:iCs/>
          <w:lang w:val="sq-AL"/>
        </w:rPr>
        <w:t>2016 m. p</w:t>
      </w:r>
      <w:r w:rsidR="002A5705" w:rsidRPr="00FF7260">
        <w:rPr>
          <w:i/>
          <w:iCs/>
          <w:lang w:val="sq-AL"/>
        </w:rPr>
        <w:t xml:space="preserve">lano </w:t>
      </w:r>
      <w:r w:rsidR="002A5705" w:rsidRPr="00FF7260">
        <w:rPr>
          <w:i/>
          <w:iCs/>
        </w:rPr>
        <w:t>p</w:t>
      </w:r>
      <w:r w:rsidR="003F5A11" w:rsidRPr="00FF7260">
        <w:rPr>
          <w:i/>
          <w:iCs/>
        </w:rPr>
        <w:t>irmojo tikslo –patobulinti įstaigos ugdymo kokybės sampratą ir nustatyti ugdymo kokybės kriterijus, siekiant vaiko individualių poreikių, iniciatyvų ir saviraiškos tenkinimo</w:t>
      </w:r>
      <w:r w:rsidR="003F5A11">
        <w:t xml:space="preserve"> realizavimui panaudota </w:t>
      </w:r>
      <w:r w:rsidR="00D745D2">
        <w:t>2815</w:t>
      </w:r>
      <w:r w:rsidR="003F5A11" w:rsidRPr="00347CEC">
        <w:t xml:space="preserve"> eurų</w:t>
      </w:r>
      <w:r w:rsidR="003F5A11" w:rsidRPr="00516938">
        <w:rPr>
          <w:color w:val="548DD4" w:themeColor="text2" w:themeTint="99"/>
        </w:rPr>
        <w:t xml:space="preserve"> </w:t>
      </w:r>
      <w:r w:rsidR="003F5A11" w:rsidRPr="00D8133F">
        <w:t>iš valstybinių funkcijų vykdymo progr</w:t>
      </w:r>
      <w:r w:rsidR="003F5A11">
        <w:t xml:space="preserve">amos. Įsigyta literatūros už </w:t>
      </w:r>
      <w:r w:rsidR="003F5A11" w:rsidRPr="00D8133F">
        <w:t>500</w:t>
      </w:r>
      <w:r w:rsidR="006E7A9B">
        <w:t xml:space="preserve"> </w:t>
      </w:r>
      <w:r w:rsidR="003F5A11" w:rsidRPr="00D8133F">
        <w:t>eurų</w:t>
      </w:r>
      <w:r w:rsidR="006E7A9B">
        <w:t xml:space="preserve">, </w:t>
      </w:r>
      <w:r w:rsidR="003F5A11">
        <w:t>ža</w:t>
      </w:r>
      <w:r w:rsidR="006E7A9B">
        <w:t>islų,</w:t>
      </w:r>
      <w:r w:rsidR="00690FE1">
        <w:t xml:space="preserve"> kūrybinių</w:t>
      </w:r>
      <w:r w:rsidR="006E7A9B">
        <w:t xml:space="preserve"> stalo žaidimų už 2100 eurų, </w:t>
      </w:r>
      <w:r>
        <w:t xml:space="preserve"> priemonių dailės kabinetui – 20</w:t>
      </w:r>
      <w:r w:rsidR="00305FF7">
        <w:t>5 eur</w:t>
      </w:r>
      <w:r w:rsidR="00E22B19">
        <w:t>. i</w:t>
      </w:r>
      <w:r w:rsidR="00F36399">
        <w:t>š spec</w:t>
      </w:r>
      <w:r w:rsidR="00305FF7">
        <w:t>.</w:t>
      </w:r>
      <w:r w:rsidR="00F36399">
        <w:t xml:space="preserve"> </w:t>
      </w:r>
      <w:r w:rsidR="0092357C">
        <w:t xml:space="preserve">lėšų įsigyta priemonių kūrybinės stovyklos organizavimui </w:t>
      </w:r>
      <w:r w:rsidR="00F36399">
        <w:t xml:space="preserve">už </w:t>
      </w:r>
      <w:r w:rsidR="00F36399" w:rsidRPr="00BD7C34">
        <w:rPr>
          <w:lang w:val="am-ET"/>
        </w:rPr>
        <w:t>380 eur.</w:t>
      </w:r>
    </w:p>
    <w:p w:rsidR="003F5A11" w:rsidRPr="00BD7C34" w:rsidRDefault="003F5A11" w:rsidP="00E22B19">
      <w:pPr>
        <w:ind w:firstLine="630"/>
        <w:jc w:val="both"/>
        <w:rPr>
          <w:b/>
          <w:lang w:val="am-ET" w:eastAsia="en-US"/>
        </w:rPr>
      </w:pPr>
      <w:r w:rsidRPr="00BD7C34">
        <w:rPr>
          <w:lang w:val="am-ET"/>
        </w:rPr>
        <w:t>Antrojo tikslo</w:t>
      </w:r>
      <w:r w:rsidR="002A5705" w:rsidRPr="00BD7C34">
        <w:rPr>
          <w:lang w:val="am-ET"/>
        </w:rPr>
        <w:t xml:space="preserve"> igyvendinimui </w:t>
      </w:r>
      <w:r w:rsidR="002A5705" w:rsidRPr="00BD7C34">
        <w:rPr>
          <w:i/>
          <w:iCs/>
          <w:lang w:val="am-ET"/>
        </w:rPr>
        <w:t>- r</w:t>
      </w:r>
      <w:r w:rsidRPr="00BD7C34">
        <w:rPr>
          <w:i/>
          <w:iCs/>
          <w:lang w:val="am-ET"/>
        </w:rPr>
        <w:t xml:space="preserve">enovuoti 2 san. </w:t>
      </w:r>
      <w:r w:rsidR="00D745D2" w:rsidRPr="00BD7C34">
        <w:rPr>
          <w:i/>
          <w:iCs/>
          <w:lang w:val="am-ET"/>
        </w:rPr>
        <w:t>m</w:t>
      </w:r>
      <w:r w:rsidRPr="00BD7C34">
        <w:rPr>
          <w:i/>
          <w:iCs/>
          <w:lang w:val="am-ET"/>
        </w:rPr>
        <w:t>azgus, atnaujinti tvorą ankstyvojo amžiaus vaikų grupių aikštelėje, įsigyti 4 lauko priemones vaikų judėjimo ir žaidimų poreikiams tenkinti, atnaujinti grupių džiovyklas realizavimui panaudota</w:t>
      </w:r>
      <w:r w:rsidRPr="00BD7C34">
        <w:rPr>
          <w:lang w:val="am-ET"/>
        </w:rPr>
        <w:t>: 15600 eurų iš savivaldybės lėšų,</w:t>
      </w:r>
      <w:r w:rsidR="00F36399" w:rsidRPr="00BD7C34">
        <w:rPr>
          <w:lang w:val="am-ET"/>
        </w:rPr>
        <w:t xml:space="preserve"> 12300 </w:t>
      </w:r>
      <w:r w:rsidR="0092357C" w:rsidRPr="00BD7C34">
        <w:rPr>
          <w:lang w:val="am-ET"/>
        </w:rPr>
        <w:t>(„</w:t>
      </w:r>
      <w:r w:rsidR="00D745D2" w:rsidRPr="00BD7C34">
        <w:rPr>
          <w:lang w:val="am-ET"/>
        </w:rPr>
        <w:t>Boru</w:t>
      </w:r>
      <w:r w:rsidR="006446AC" w:rsidRPr="00BD7C34">
        <w:rPr>
          <w:lang w:val="am-ET"/>
        </w:rPr>
        <w:t>žėlių</w:t>
      </w:r>
      <w:r w:rsidR="00305FF7" w:rsidRPr="00BD7C34">
        <w:rPr>
          <w:lang w:val="am-ET"/>
        </w:rPr>
        <w:t>“</w:t>
      </w:r>
      <w:r w:rsidR="006446AC" w:rsidRPr="00BD7C34">
        <w:rPr>
          <w:lang w:val="am-ET"/>
        </w:rPr>
        <w:t xml:space="preserve"> gr. san</w:t>
      </w:r>
      <w:r w:rsidR="0092357C" w:rsidRPr="00BD7C34">
        <w:rPr>
          <w:lang w:val="am-ET"/>
        </w:rPr>
        <w:t>.</w:t>
      </w:r>
      <w:r w:rsidR="006446AC" w:rsidRPr="00BD7C34">
        <w:rPr>
          <w:lang w:val="am-ET"/>
        </w:rPr>
        <w:t xml:space="preserve"> maz</w:t>
      </w:r>
      <w:r w:rsidR="00097836" w:rsidRPr="00BD7C34">
        <w:rPr>
          <w:lang w:val="am-ET"/>
        </w:rPr>
        <w:t>go ir personalo tualeto remontui</w:t>
      </w:r>
      <w:r w:rsidR="006446AC" w:rsidRPr="00BD7C34">
        <w:rPr>
          <w:lang w:val="am-ET"/>
        </w:rPr>
        <w:t>)</w:t>
      </w:r>
      <w:r w:rsidR="004754B6" w:rsidRPr="00BD7C34">
        <w:rPr>
          <w:lang w:val="am-ET"/>
        </w:rPr>
        <w:t>, 1</w:t>
      </w:r>
      <w:r w:rsidR="009846EC" w:rsidRPr="00BD7C34">
        <w:rPr>
          <w:lang w:val="am-ET"/>
        </w:rPr>
        <w:t>800 eur. Iš spec</w:t>
      </w:r>
      <w:r w:rsidR="00C4445C" w:rsidRPr="00BD7C34">
        <w:rPr>
          <w:lang w:val="am-ET"/>
        </w:rPr>
        <w:t>.</w:t>
      </w:r>
      <w:r w:rsidR="009846EC" w:rsidRPr="00BD7C34">
        <w:rPr>
          <w:lang w:val="am-ET"/>
        </w:rPr>
        <w:t xml:space="preserve"> lėšų ankstyvojo amžiaus eduka</w:t>
      </w:r>
      <w:r w:rsidR="004754B6" w:rsidRPr="00BD7C34">
        <w:rPr>
          <w:lang w:val="am-ET"/>
        </w:rPr>
        <w:t xml:space="preserve">cinei lauko aplinkai sutvarkyti ir </w:t>
      </w:r>
      <w:r w:rsidRPr="00BD7C34">
        <w:rPr>
          <w:lang w:val="am-ET"/>
        </w:rPr>
        <w:t>1000</w:t>
      </w:r>
      <w:r w:rsidR="00690FE1" w:rsidRPr="00BD7C34">
        <w:rPr>
          <w:lang w:val="am-ET"/>
        </w:rPr>
        <w:t xml:space="preserve"> </w:t>
      </w:r>
      <w:r w:rsidRPr="00BD7C34">
        <w:rPr>
          <w:lang w:val="am-ET"/>
        </w:rPr>
        <w:t xml:space="preserve">eur. 2 </w:t>
      </w:r>
      <w:r w:rsidR="00E22B19" w:rsidRPr="00BD7C34">
        <w:rPr>
          <w:lang w:val="am-ET"/>
        </w:rPr>
        <w:t>% GPM</w:t>
      </w:r>
      <w:r w:rsidRPr="00BD7C34">
        <w:rPr>
          <w:lang w:val="am-ET"/>
        </w:rPr>
        <w:t xml:space="preserve"> lėšos</w:t>
      </w:r>
      <w:r w:rsidR="00690FE1" w:rsidRPr="00BD7C34">
        <w:rPr>
          <w:lang w:val="am-ET"/>
        </w:rPr>
        <w:t>.</w:t>
      </w:r>
      <w:r w:rsidR="00A15491" w:rsidRPr="00BD7C34">
        <w:rPr>
          <w:lang w:val="am-ET"/>
        </w:rPr>
        <w:t xml:space="preserve"> </w:t>
      </w:r>
    </w:p>
    <w:p w:rsidR="009846EC" w:rsidRPr="00BD7C34" w:rsidRDefault="009846EC" w:rsidP="00E22B19">
      <w:pPr>
        <w:ind w:firstLine="630"/>
        <w:jc w:val="both"/>
        <w:rPr>
          <w:lang w:val="am-ET"/>
        </w:rPr>
      </w:pPr>
    </w:p>
    <w:p w:rsidR="004D3941" w:rsidRPr="00746E4E" w:rsidRDefault="004D3941" w:rsidP="004D3941">
      <w:pPr>
        <w:ind w:firstLine="540"/>
        <w:jc w:val="both"/>
        <w:rPr>
          <w:b/>
          <w:lang w:val="sq-AL"/>
        </w:rPr>
      </w:pPr>
      <w:r w:rsidRPr="00746E4E">
        <w:rPr>
          <w:b/>
          <w:lang w:val="sq-AL"/>
        </w:rPr>
        <w:t>Finansinių išteklių gavimo ir panaudojimo analizė pagal ats</w:t>
      </w:r>
      <w:r w:rsidR="00AD16FC">
        <w:rPr>
          <w:b/>
          <w:lang w:val="sq-AL"/>
        </w:rPr>
        <w:t>kirus finansavimo šaltinius 2016</w:t>
      </w:r>
      <w:r w:rsidRPr="00746E4E">
        <w:rPr>
          <w:b/>
          <w:lang w:val="sq-AL"/>
        </w:rPr>
        <w:t xml:space="preserve"> m.</w:t>
      </w:r>
      <w:r w:rsidR="00AD16FC">
        <w:rPr>
          <w:b/>
          <w:lang w:val="sq-AL"/>
        </w:rPr>
        <w:t>gruodžio 1 d</w:t>
      </w:r>
      <w:r w:rsidRPr="00746E4E">
        <w:rPr>
          <w:b/>
          <w:lang w:val="sq-AL"/>
        </w:rPr>
        <w:t>. duomenimis:</w:t>
      </w:r>
    </w:p>
    <w:p w:rsidR="004D3941" w:rsidRPr="00FF7260" w:rsidRDefault="004D3941" w:rsidP="004D3941">
      <w:pPr>
        <w:ind w:firstLine="709"/>
        <w:rPr>
          <w:i/>
          <w:iCs/>
          <w:lang w:val="sq-AL"/>
        </w:rPr>
      </w:pPr>
      <w:r w:rsidRPr="00FF7260">
        <w:rPr>
          <w:i/>
          <w:iCs/>
          <w:lang w:val="sq-AL"/>
        </w:rPr>
        <w:t>Savivaldybės lėšos</w:t>
      </w:r>
      <w:r w:rsidR="00AD16FC" w:rsidRPr="00FF7260">
        <w:rPr>
          <w:i/>
          <w:iCs/>
          <w:lang w:val="sq-AL"/>
        </w:rPr>
        <w:t xml:space="preserve"> (pagal sąmatą) </w:t>
      </w:r>
      <w:r w:rsidR="002A5705" w:rsidRPr="00FF7260">
        <w:rPr>
          <w:i/>
          <w:iCs/>
          <w:lang w:val="sq-AL"/>
        </w:rPr>
        <w:t>–</w:t>
      </w:r>
      <w:r w:rsidR="00AD16FC" w:rsidRPr="00FF7260">
        <w:rPr>
          <w:i/>
          <w:iCs/>
          <w:lang w:val="sq-AL"/>
        </w:rPr>
        <w:t xml:space="preserve"> 258500</w:t>
      </w:r>
      <w:r w:rsidRPr="00FF7260">
        <w:rPr>
          <w:i/>
          <w:iCs/>
          <w:lang w:val="sq-AL"/>
        </w:rPr>
        <w:t xml:space="preserve"> </w:t>
      </w:r>
      <w:r w:rsidR="00305FF7">
        <w:rPr>
          <w:i/>
          <w:iCs/>
          <w:lang w:val="sq-AL"/>
        </w:rPr>
        <w:t>e</w:t>
      </w:r>
      <w:r w:rsidRPr="00FF7260">
        <w:rPr>
          <w:i/>
          <w:iCs/>
          <w:lang w:val="sq-AL"/>
        </w:rPr>
        <w:t>ur.</w:t>
      </w:r>
    </w:p>
    <w:p w:rsidR="004D3941" w:rsidRPr="00FF7260" w:rsidRDefault="004D3941" w:rsidP="004D3941">
      <w:pPr>
        <w:ind w:firstLine="709"/>
        <w:rPr>
          <w:i/>
          <w:iCs/>
          <w:lang w:val="sq-AL"/>
        </w:rPr>
      </w:pPr>
      <w:r w:rsidRPr="00FF7260">
        <w:rPr>
          <w:i/>
          <w:iCs/>
          <w:lang w:val="sq-AL"/>
        </w:rPr>
        <w:t xml:space="preserve">Gyventojų 2 proc. </w:t>
      </w:r>
      <w:r w:rsidR="00305FF7">
        <w:rPr>
          <w:i/>
          <w:iCs/>
          <w:lang w:val="sq-AL"/>
        </w:rPr>
        <w:t>p</w:t>
      </w:r>
      <w:r w:rsidRPr="00FF7260">
        <w:rPr>
          <w:i/>
          <w:iCs/>
          <w:lang w:val="sq-AL"/>
        </w:rPr>
        <w:t>aramo</w:t>
      </w:r>
      <w:r w:rsidR="00305FF7">
        <w:rPr>
          <w:i/>
          <w:iCs/>
          <w:lang w:val="sq-AL"/>
        </w:rPr>
        <w:t>s gauta 2498,15 e</w:t>
      </w:r>
      <w:r w:rsidRPr="00FF7260">
        <w:rPr>
          <w:i/>
          <w:iCs/>
          <w:lang w:val="sq-AL"/>
        </w:rPr>
        <w:t xml:space="preserve">ur. </w:t>
      </w:r>
    </w:p>
    <w:p w:rsidR="004D3941" w:rsidRPr="00FF7260" w:rsidRDefault="004D3941" w:rsidP="004D3941">
      <w:pPr>
        <w:ind w:firstLine="709"/>
        <w:rPr>
          <w:i/>
          <w:iCs/>
          <w:lang w:val="sq-AL"/>
        </w:rPr>
      </w:pPr>
      <w:r w:rsidRPr="00FF7260">
        <w:rPr>
          <w:i/>
          <w:iCs/>
          <w:lang w:val="sq-AL"/>
        </w:rPr>
        <w:t xml:space="preserve">Specialiųjų programų metinis planas sudaro </w:t>
      </w:r>
      <w:r w:rsidR="00305FF7">
        <w:rPr>
          <w:i/>
          <w:iCs/>
          <w:lang w:val="sq-AL"/>
        </w:rPr>
        <w:t>64000 e</w:t>
      </w:r>
      <w:r w:rsidR="00AD16FC" w:rsidRPr="00FF7260">
        <w:rPr>
          <w:i/>
          <w:iCs/>
          <w:lang w:val="sq-AL"/>
        </w:rPr>
        <w:t>ur.</w:t>
      </w:r>
    </w:p>
    <w:p w:rsidR="004D3941" w:rsidRPr="00FF7260" w:rsidRDefault="004D3941" w:rsidP="004D3941">
      <w:pPr>
        <w:ind w:firstLine="709"/>
        <w:rPr>
          <w:i/>
          <w:iCs/>
          <w:lang w:val="sq-AL"/>
        </w:rPr>
      </w:pPr>
      <w:r w:rsidRPr="00FF7260">
        <w:rPr>
          <w:i/>
          <w:iCs/>
          <w:lang w:val="sq-AL"/>
        </w:rPr>
        <w:t xml:space="preserve">Mokinio krepšelio metinis planas sudaro </w:t>
      </w:r>
      <w:r w:rsidR="00305FF7">
        <w:rPr>
          <w:i/>
          <w:iCs/>
          <w:lang w:val="sq-AL"/>
        </w:rPr>
        <w:t>109</w:t>
      </w:r>
      <w:r w:rsidR="00AD16FC" w:rsidRPr="00FF7260">
        <w:rPr>
          <w:i/>
          <w:iCs/>
          <w:lang w:val="sq-AL"/>
        </w:rPr>
        <w:t>000</w:t>
      </w:r>
      <w:r w:rsidR="00305FF7">
        <w:rPr>
          <w:i/>
          <w:iCs/>
          <w:lang w:val="sq-AL"/>
        </w:rPr>
        <w:t xml:space="preserve"> e</w:t>
      </w:r>
      <w:r w:rsidRPr="00FF7260">
        <w:rPr>
          <w:i/>
          <w:iCs/>
          <w:lang w:val="sq-AL"/>
        </w:rPr>
        <w:t>ur.</w:t>
      </w:r>
    </w:p>
    <w:p w:rsidR="00254F90" w:rsidRDefault="00501CD0" w:rsidP="008C5019">
      <w:pPr>
        <w:ind w:firstLine="709"/>
        <w:rPr>
          <w:lang w:val="sq-AL"/>
        </w:rPr>
      </w:pPr>
      <w:r w:rsidRPr="00FF7260">
        <w:rPr>
          <w:i/>
          <w:iCs/>
          <w:lang w:val="sq-AL"/>
        </w:rPr>
        <w:t>Be šių finansinių šaltinių dalyvauta nemokamo pie</w:t>
      </w:r>
      <w:r w:rsidR="00305FF7">
        <w:rPr>
          <w:i/>
          <w:iCs/>
          <w:lang w:val="sq-AL"/>
        </w:rPr>
        <w:t>no ir vaisių vaikams programose</w:t>
      </w:r>
      <w:r w:rsidR="00254F90">
        <w:rPr>
          <w:lang w:val="sq-AL"/>
        </w:rPr>
        <w:t>.</w:t>
      </w:r>
    </w:p>
    <w:p w:rsidR="008C5019" w:rsidRPr="00746E4E" w:rsidRDefault="008C5019" w:rsidP="008C5019">
      <w:pPr>
        <w:ind w:firstLine="709"/>
        <w:rPr>
          <w:lang w:val="sq-AL"/>
        </w:rPr>
      </w:pP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98"/>
        <w:gridCol w:w="1710"/>
        <w:gridCol w:w="1800"/>
        <w:gridCol w:w="1890"/>
        <w:gridCol w:w="1530"/>
      </w:tblGrid>
      <w:tr w:rsidR="00254F90" w:rsidRPr="007217A2" w:rsidTr="00097836">
        <w:trPr>
          <w:trHeight w:val="1034"/>
        </w:trPr>
        <w:tc>
          <w:tcPr>
            <w:tcW w:w="2898" w:type="dxa"/>
          </w:tcPr>
          <w:p w:rsidR="00254F90" w:rsidRPr="007217A2" w:rsidRDefault="00254F90" w:rsidP="00097836">
            <w:pPr>
              <w:jc w:val="center"/>
              <w:rPr>
                <w:lang w:val="sq-AL"/>
              </w:rPr>
            </w:pPr>
          </w:p>
        </w:tc>
        <w:tc>
          <w:tcPr>
            <w:tcW w:w="1710" w:type="dxa"/>
          </w:tcPr>
          <w:p w:rsidR="00305FF7" w:rsidRDefault="00254F90" w:rsidP="00305FF7">
            <w:pPr>
              <w:jc w:val="center"/>
              <w:rPr>
                <w:lang w:val="sq-AL"/>
              </w:rPr>
            </w:pPr>
            <w:r w:rsidRPr="00254F90">
              <w:rPr>
                <w:lang w:val="sq-AL"/>
              </w:rPr>
              <w:t xml:space="preserve">Savivaldybės lėšos </w:t>
            </w:r>
          </w:p>
          <w:p w:rsidR="00254F90" w:rsidRPr="00254F90" w:rsidRDefault="00254F90" w:rsidP="00305FF7">
            <w:pPr>
              <w:jc w:val="center"/>
              <w:rPr>
                <w:lang w:val="sq-AL"/>
              </w:rPr>
            </w:pPr>
            <w:r w:rsidRPr="00254F90">
              <w:rPr>
                <w:lang w:val="sq-AL"/>
              </w:rPr>
              <w:t>258500 eur.</w:t>
            </w:r>
          </w:p>
        </w:tc>
        <w:tc>
          <w:tcPr>
            <w:tcW w:w="1800" w:type="dxa"/>
          </w:tcPr>
          <w:p w:rsidR="00254F90" w:rsidRPr="00254F90" w:rsidRDefault="00254F90" w:rsidP="00097836">
            <w:pPr>
              <w:jc w:val="center"/>
              <w:rPr>
                <w:lang w:val="sq-AL"/>
              </w:rPr>
            </w:pPr>
            <w:r w:rsidRPr="00254F90">
              <w:rPr>
                <w:lang w:val="sq-AL"/>
              </w:rPr>
              <w:t xml:space="preserve">Mokinio krepšelio lėšos </w:t>
            </w:r>
          </w:p>
          <w:p w:rsidR="00254F90" w:rsidRPr="00254F90" w:rsidRDefault="00254F90" w:rsidP="00305FF7">
            <w:pPr>
              <w:jc w:val="center"/>
              <w:rPr>
                <w:lang w:val="sq-AL"/>
              </w:rPr>
            </w:pPr>
            <w:r w:rsidRPr="00254F90">
              <w:rPr>
                <w:lang w:val="sq-AL"/>
              </w:rPr>
              <w:t>109000 eur.</w:t>
            </w:r>
          </w:p>
        </w:tc>
        <w:tc>
          <w:tcPr>
            <w:tcW w:w="1890" w:type="dxa"/>
          </w:tcPr>
          <w:p w:rsidR="00305FF7" w:rsidRDefault="00254F90" w:rsidP="00305FF7">
            <w:pPr>
              <w:jc w:val="center"/>
            </w:pPr>
            <w:r w:rsidRPr="00254F90">
              <w:t>S</w:t>
            </w:r>
            <w:r w:rsidR="00E22B19">
              <w:t>pec.</w:t>
            </w:r>
            <w:r w:rsidRPr="00254F90">
              <w:t xml:space="preserve"> lėšos (ugdymo lėšos)</w:t>
            </w:r>
          </w:p>
          <w:p w:rsidR="00254F90" w:rsidRPr="00254F90" w:rsidRDefault="00254F90" w:rsidP="00305FF7">
            <w:pPr>
              <w:jc w:val="center"/>
              <w:rPr>
                <w:lang w:val="sq-AL"/>
              </w:rPr>
            </w:pPr>
            <w:r w:rsidRPr="00254F90">
              <w:rPr>
                <w:lang w:val="sq-AL"/>
              </w:rPr>
              <w:t>64000 eur.</w:t>
            </w:r>
          </w:p>
        </w:tc>
        <w:tc>
          <w:tcPr>
            <w:tcW w:w="1530" w:type="dxa"/>
          </w:tcPr>
          <w:p w:rsidR="00254F90" w:rsidRPr="00254F90" w:rsidRDefault="00254F90" w:rsidP="00E22B19">
            <w:pPr>
              <w:jc w:val="center"/>
              <w:rPr>
                <w:lang w:val="sq-AL"/>
              </w:rPr>
            </w:pPr>
            <w:r w:rsidRPr="00254F90">
              <w:rPr>
                <w:lang w:val="sq-AL"/>
              </w:rPr>
              <w:t xml:space="preserve">2 </w:t>
            </w:r>
            <w:r w:rsidR="00E22B19">
              <w:rPr>
                <w:lang w:val="sq-AL"/>
              </w:rPr>
              <w:t>% GPM lėšos e</w:t>
            </w:r>
            <w:r w:rsidRPr="00254F90">
              <w:rPr>
                <w:lang w:val="sq-AL"/>
              </w:rPr>
              <w:t>ur.</w:t>
            </w:r>
          </w:p>
        </w:tc>
      </w:tr>
      <w:tr w:rsidR="00254F90" w:rsidRPr="007217A2" w:rsidTr="00097836">
        <w:tc>
          <w:tcPr>
            <w:tcW w:w="2898" w:type="dxa"/>
          </w:tcPr>
          <w:p w:rsidR="00254F90" w:rsidRPr="007217A2" w:rsidRDefault="00254F90" w:rsidP="00097836">
            <w:pPr>
              <w:rPr>
                <w:lang w:val="sq-AL"/>
              </w:rPr>
            </w:pPr>
            <w:r>
              <w:rPr>
                <w:lang w:val="sq-AL"/>
              </w:rPr>
              <w:t>Atlyginimai</w:t>
            </w:r>
          </w:p>
        </w:tc>
        <w:tc>
          <w:tcPr>
            <w:tcW w:w="1710" w:type="dxa"/>
            <w:vAlign w:val="center"/>
          </w:tcPr>
          <w:p w:rsidR="00254F90" w:rsidRPr="007217A2" w:rsidRDefault="00254F90" w:rsidP="00097836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161000 eur.</w:t>
            </w:r>
          </w:p>
        </w:tc>
        <w:tc>
          <w:tcPr>
            <w:tcW w:w="1800" w:type="dxa"/>
            <w:vAlign w:val="center"/>
          </w:tcPr>
          <w:p w:rsidR="00254F90" w:rsidRPr="00E57FE8" w:rsidRDefault="00254F90" w:rsidP="00097836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81000 eur.</w:t>
            </w:r>
          </w:p>
        </w:tc>
        <w:tc>
          <w:tcPr>
            <w:tcW w:w="1890" w:type="dxa"/>
            <w:vAlign w:val="center"/>
          </w:tcPr>
          <w:p w:rsidR="00254F90" w:rsidRPr="007217A2" w:rsidRDefault="00254F90" w:rsidP="00097836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2000</w:t>
            </w:r>
            <w:r w:rsidR="00305FF7">
              <w:rPr>
                <w:lang w:val="sq-AL"/>
              </w:rPr>
              <w:t xml:space="preserve"> eur.</w:t>
            </w:r>
          </w:p>
        </w:tc>
        <w:tc>
          <w:tcPr>
            <w:tcW w:w="1530" w:type="dxa"/>
            <w:vAlign w:val="center"/>
          </w:tcPr>
          <w:p w:rsidR="00254F90" w:rsidRPr="007217A2" w:rsidRDefault="00254F90" w:rsidP="00097836">
            <w:pPr>
              <w:jc w:val="center"/>
              <w:rPr>
                <w:lang w:val="sq-AL"/>
              </w:rPr>
            </w:pPr>
          </w:p>
        </w:tc>
      </w:tr>
      <w:tr w:rsidR="00254F90" w:rsidRPr="007217A2" w:rsidTr="00097836">
        <w:tc>
          <w:tcPr>
            <w:tcW w:w="2898" w:type="dxa"/>
          </w:tcPr>
          <w:p w:rsidR="00254F90" w:rsidRPr="007217A2" w:rsidRDefault="00254F90" w:rsidP="00097836">
            <w:pPr>
              <w:rPr>
                <w:lang w:val="sq-AL"/>
              </w:rPr>
            </w:pPr>
            <w:r>
              <w:rPr>
                <w:lang w:val="sq-AL"/>
              </w:rPr>
              <w:t>SODRA</w:t>
            </w:r>
          </w:p>
        </w:tc>
        <w:tc>
          <w:tcPr>
            <w:tcW w:w="1710" w:type="dxa"/>
            <w:vAlign w:val="center"/>
          </w:tcPr>
          <w:p w:rsidR="00254F90" w:rsidRPr="007217A2" w:rsidRDefault="00254F90" w:rsidP="00097836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50000 eur.</w:t>
            </w:r>
          </w:p>
        </w:tc>
        <w:tc>
          <w:tcPr>
            <w:tcW w:w="1800" w:type="dxa"/>
            <w:vAlign w:val="center"/>
          </w:tcPr>
          <w:p w:rsidR="00254F90" w:rsidRPr="00E57FE8" w:rsidRDefault="00254F90" w:rsidP="00097836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25000 eur.</w:t>
            </w:r>
          </w:p>
        </w:tc>
        <w:tc>
          <w:tcPr>
            <w:tcW w:w="1890" w:type="dxa"/>
            <w:vAlign w:val="center"/>
          </w:tcPr>
          <w:p w:rsidR="00254F90" w:rsidRPr="007217A2" w:rsidRDefault="00254F90" w:rsidP="00097836">
            <w:pPr>
              <w:jc w:val="center"/>
              <w:rPr>
                <w:lang w:val="sq-AL"/>
              </w:rPr>
            </w:pPr>
          </w:p>
        </w:tc>
        <w:tc>
          <w:tcPr>
            <w:tcW w:w="1530" w:type="dxa"/>
            <w:vAlign w:val="center"/>
          </w:tcPr>
          <w:p w:rsidR="00254F90" w:rsidRPr="007217A2" w:rsidRDefault="00254F90" w:rsidP="00097836">
            <w:pPr>
              <w:jc w:val="center"/>
              <w:rPr>
                <w:lang w:val="sq-AL"/>
              </w:rPr>
            </w:pPr>
          </w:p>
        </w:tc>
      </w:tr>
      <w:tr w:rsidR="00254F90" w:rsidRPr="007217A2" w:rsidTr="00097836">
        <w:tc>
          <w:tcPr>
            <w:tcW w:w="2898" w:type="dxa"/>
          </w:tcPr>
          <w:p w:rsidR="00254F90" w:rsidRPr="007217A2" w:rsidRDefault="00254F90" w:rsidP="00305FF7">
            <w:pPr>
              <w:rPr>
                <w:lang w:val="sq-AL"/>
              </w:rPr>
            </w:pPr>
            <w:r>
              <w:rPr>
                <w:lang w:val="sq-AL"/>
              </w:rPr>
              <w:t>Žaislai grupėms,</w:t>
            </w:r>
            <w:r w:rsidR="00305FF7">
              <w:rPr>
                <w:lang w:val="sq-AL"/>
              </w:rPr>
              <w:t xml:space="preserve"> </w:t>
            </w:r>
            <w:r>
              <w:rPr>
                <w:lang w:val="sq-AL"/>
              </w:rPr>
              <w:t>logopedinis kab.</w:t>
            </w:r>
          </w:p>
        </w:tc>
        <w:tc>
          <w:tcPr>
            <w:tcW w:w="1710" w:type="dxa"/>
            <w:vAlign w:val="center"/>
          </w:tcPr>
          <w:p w:rsidR="00254F90" w:rsidRPr="007217A2" w:rsidRDefault="00254F90" w:rsidP="00097836">
            <w:pPr>
              <w:jc w:val="center"/>
              <w:rPr>
                <w:lang w:val="sq-AL"/>
              </w:rPr>
            </w:pPr>
          </w:p>
        </w:tc>
        <w:tc>
          <w:tcPr>
            <w:tcW w:w="1800" w:type="dxa"/>
            <w:vAlign w:val="center"/>
          </w:tcPr>
          <w:p w:rsidR="00254F90" w:rsidRPr="00E57FE8" w:rsidRDefault="00254F90" w:rsidP="00097836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2100eur.</w:t>
            </w:r>
          </w:p>
        </w:tc>
        <w:tc>
          <w:tcPr>
            <w:tcW w:w="1890" w:type="dxa"/>
            <w:vAlign w:val="center"/>
          </w:tcPr>
          <w:p w:rsidR="00254F90" w:rsidRPr="007217A2" w:rsidRDefault="00254F90" w:rsidP="00097836">
            <w:pPr>
              <w:jc w:val="center"/>
              <w:rPr>
                <w:lang w:val="sq-AL"/>
              </w:rPr>
            </w:pPr>
          </w:p>
        </w:tc>
        <w:tc>
          <w:tcPr>
            <w:tcW w:w="1530" w:type="dxa"/>
            <w:vAlign w:val="center"/>
          </w:tcPr>
          <w:p w:rsidR="00254F90" w:rsidRPr="007217A2" w:rsidRDefault="00254F90" w:rsidP="00097836">
            <w:pPr>
              <w:jc w:val="center"/>
              <w:rPr>
                <w:lang w:val="sq-AL"/>
              </w:rPr>
            </w:pPr>
          </w:p>
        </w:tc>
      </w:tr>
      <w:tr w:rsidR="00254F90" w:rsidRPr="007217A2" w:rsidTr="00097836">
        <w:tc>
          <w:tcPr>
            <w:tcW w:w="2898" w:type="dxa"/>
          </w:tcPr>
          <w:p w:rsidR="00254F90" w:rsidRPr="007217A2" w:rsidRDefault="00254F90" w:rsidP="00097836">
            <w:pPr>
              <w:rPr>
                <w:lang w:val="sq-AL"/>
              </w:rPr>
            </w:pPr>
            <w:r>
              <w:rPr>
                <w:lang w:val="sq-AL"/>
              </w:rPr>
              <w:t>Knygutės, stalo žaidimai</w:t>
            </w:r>
          </w:p>
        </w:tc>
        <w:tc>
          <w:tcPr>
            <w:tcW w:w="1710" w:type="dxa"/>
            <w:vAlign w:val="center"/>
          </w:tcPr>
          <w:p w:rsidR="00254F90" w:rsidRPr="007217A2" w:rsidRDefault="00254F90" w:rsidP="00097836">
            <w:pPr>
              <w:jc w:val="center"/>
              <w:rPr>
                <w:lang w:val="sq-AL"/>
              </w:rPr>
            </w:pPr>
          </w:p>
        </w:tc>
        <w:tc>
          <w:tcPr>
            <w:tcW w:w="1800" w:type="dxa"/>
            <w:vAlign w:val="center"/>
          </w:tcPr>
          <w:p w:rsidR="00254F90" w:rsidRPr="00E57FE8" w:rsidRDefault="00254F90" w:rsidP="00097836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500 eur.</w:t>
            </w:r>
          </w:p>
        </w:tc>
        <w:tc>
          <w:tcPr>
            <w:tcW w:w="1890" w:type="dxa"/>
            <w:vAlign w:val="center"/>
          </w:tcPr>
          <w:p w:rsidR="00254F90" w:rsidRPr="007217A2" w:rsidRDefault="00254F90" w:rsidP="00097836">
            <w:pPr>
              <w:jc w:val="center"/>
              <w:rPr>
                <w:lang w:val="sq-AL"/>
              </w:rPr>
            </w:pPr>
          </w:p>
        </w:tc>
        <w:tc>
          <w:tcPr>
            <w:tcW w:w="1530" w:type="dxa"/>
            <w:vAlign w:val="center"/>
          </w:tcPr>
          <w:p w:rsidR="00254F90" w:rsidRPr="007217A2" w:rsidRDefault="00254F90" w:rsidP="00097836">
            <w:pPr>
              <w:jc w:val="center"/>
              <w:rPr>
                <w:lang w:val="sq-AL"/>
              </w:rPr>
            </w:pPr>
          </w:p>
        </w:tc>
      </w:tr>
      <w:tr w:rsidR="00254F90" w:rsidRPr="007217A2" w:rsidTr="00097836">
        <w:tc>
          <w:tcPr>
            <w:tcW w:w="2898" w:type="dxa"/>
          </w:tcPr>
          <w:p w:rsidR="00254F90" w:rsidRPr="007217A2" w:rsidRDefault="00254F90" w:rsidP="00097836">
            <w:pPr>
              <w:rPr>
                <w:lang w:val="sq-AL"/>
              </w:rPr>
            </w:pPr>
            <w:r>
              <w:rPr>
                <w:lang w:val="sq-AL"/>
              </w:rPr>
              <w:t>Priemonės dailės kab.</w:t>
            </w:r>
          </w:p>
        </w:tc>
        <w:tc>
          <w:tcPr>
            <w:tcW w:w="1710" w:type="dxa"/>
            <w:vAlign w:val="center"/>
          </w:tcPr>
          <w:p w:rsidR="00254F90" w:rsidRPr="007217A2" w:rsidRDefault="00254F90" w:rsidP="00097836">
            <w:pPr>
              <w:jc w:val="center"/>
              <w:rPr>
                <w:lang w:val="sq-AL"/>
              </w:rPr>
            </w:pPr>
          </w:p>
        </w:tc>
        <w:tc>
          <w:tcPr>
            <w:tcW w:w="1800" w:type="dxa"/>
            <w:vAlign w:val="center"/>
          </w:tcPr>
          <w:p w:rsidR="00254F90" w:rsidRPr="00E57FE8" w:rsidRDefault="00254F90" w:rsidP="00097836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205 eur.</w:t>
            </w:r>
          </w:p>
        </w:tc>
        <w:tc>
          <w:tcPr>
            <w:tcW w:w="1890" w:type="dxa"/>
            <w:vAlign w:val="center"/>
          </w:tcPr>
          <w:p w:rsidR="00254F90" w:rsidRPr="007217A2" w:rsidRDefault="00254F90" w:rsidP="00097836">
            <w:pPr>
              <w:jc w:val="center"/>
              <w:rPr>
                <w:lang w:val="sq-AL"/>
              </w:rPr>
            </w:pPr>
          </w:p>
        </w:tc>
        <w:tc>
          <w:tcPr>
            <w:tcW w:w="1530" w:type="dxa"/>
            <w:vAlign w:val="center"/>
          </w:tcPr>
          <w:p w:rsidR="00254F90" w:rsidRPr="007217A2" w:rsidRDefault="00254F90" w:rsidP="00097836">
            <w:pPr>
              <w:rPr>
                <w:lang w:val="sq-AL"/>
              </w:rPr>
            </w:pPr>
          </w:p>
        </w:tc>
      </w:tr>
      <w:tr w:rsidR="00254F90" w:rsidRPr="007217A2" w:rsidTr="00E22B19">
        <w:tc>
          <w:tcPr>
            <w:tcW w:w="2898" w:type="dxa"/>
          </w:tcPr>
          <w:p w:rsidR="00254F90" w:rsidRPr="00254F90" w:rsidRDefault="00254F90" w:rsidP="00305FF7">
            <w:r>
              <w:t xml:space="preserve">Remonto prekės, ūkinės </w:t>
            </w:r>
            <w:r>
              <w:lastRenderedPageBreak/>
              <w:t>prekės, r</w:t>
            </w:r>
            <w:r w:rsidRPr="004E77C1">
              <w:t>ankšluostinės, spintos, žaislų sekcijos, lovytės, grindy</w:t>
            </w:r>
            <w:r>
              <w:t>s „Boružėlių“</w:t>
            </w:r>
            <w:r w:rsidR="00097836">
              <w:t xml:space="preserve"> gr., spinta dezinf.</w:t>
            </w:r>
            <w:r>
              <w:t xml:space="preserve"> p</w:t>
            </w:r>
            <w:r w:rsidRPr="004E77C1">
              <w:t>riemonė</w:t>
            </w:r>
            <w:r>
              <w:t>ms - darbuotojų tualete</w:t>
            </w:r>
          </w:p>
        </w:tc>
        <w:tc>
          <w:tcPr>
            <w:tcW w:w="171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800" w:type="dxa"/>
            <w:vAlign w:val="center"/>
          </w:tcPr>
          <w:p w:rsidR="00254F90" w:rsidRPr="00E57FE8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89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10200 eur.</w:t>
            </w:r>
          </w:p>
        </w:tc>
        <w:tc>
          <w:tcPr>
            <w:tcW w:w="153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</w:tr>
      <w:tr w:rsidR="00254F90" w:rsidRPr="007217A2" w:rsidTr="00E22B19">
        <w:tc>
          <w:tcPr>
            <w:tcW w:w="2898" w:type="dxa"/>
          </w:tcPr>
          <w:p w:rsidR="00254F90" w:rsidRPr="00254F90" w:rsidRDefault="00097836" w:rsidP="001373C9">
            <w:r>
              <w:lastRenderedPageBreak/>
              <w:t>Lopšelio</w:t>
            </w:r>
            <w:r w:rsidR="00254F90">
              <w:t xml:space="preserve"> gr</w:t>
            </w:r>
            <w:r>
              <w:t>.</w:t>
            </w:r>
            <w:r w:rsidR="00254F90">
              <w:t xml:space="preserve"> aikštelė, smėlio dėžė </w:t>
            </w:r>
          </w:p>
        </w:tc>
        <w:tc>
          <w:tcPr>
            <w:tcW w:w="171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800" w:type="dxa"/>
            <w:vAlign w:val="center"/>
          </w:tcPr>
          <w:p w:rsidR="00254F90" w:rsidRPr="00E57FE8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89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1800 eur.</w:t>
            </w:r>
          </w:p>
        </w:tc>
        <w:tc>
          <w:tcPr>
            <w:tcW w:w="153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1000 eur.</w:t>
            </w:r>
          </w:p>
        </w:tc>
      </w:tr>
      <w:tr w:rsidR="00254F90" w:rsidRPr="007217A2" w:rsidTr="00E22B19">
        <w:trPr>
          <w:trHeight w:val="476"/>
        </w:trPr>
        <w:tc>
          <w:tcPr>
            <w:tcW w:w="2898" w:type="dxa"/>
          </w:tcPr>
          <w:p w:rsidR="00254F90" w:rsidRPr="004E77C1" w:rsidRDefault="00254F90" w:rsidP="00097836">
            <w:r w:rsidRPr="004E77C1">
              <w:t>Žaislai, sporto prekės ir p</w:t>
            </w:r>
            <w:r>
              <w:t xml:space="preserve">riemonės vasaros stovyklai </w:t>
            </w:r>
          </w:p>
        </w:tc>
        <w:tc>
          <w:tcPr>
            <w:tcW w:w="171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80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89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380 eur.</w:t>
            </w:r>
          </w:p>
        </w:tc>
        <w:tc>
          <w:tcPr>
            <w:tcW w:w="1530" w:type="dxa"/>
            <w:vAlign w:val="center"/>
          </w:tcPr>
          <w:p w:rsidR="00254F90" w:rsidRPr="007217A2" w:rsidRDefault="00254F90" w:rsidP="00E22B19">
            <w:pPr>
              <w:ind w:right="-108"/>
              <w:jc w:val="center"/>
              <w:rPr>
                <w:lang w:val="sq-AL"/>
              </w:rPr>
            </w:pPr>
          </w:p>
        </w:tc>
      </w:tr>
      <w:tr w:rsidR="00254F90" w:rsidRPr="007217A2" w:rsidTr="00E22B19">
        <w:trPr>
          <w:trHeight w:val="449"/>
        </w:trPr>
        <w:tc>
          <w:tcPr>
            <w:tcW w:w="2898" w:type="dxa"/>
            <w:tcBorders>
              <w:bottom w:val="single" w:sz="4" w:space="0" w:color="000000"/>
            </w:tcBorders>
          </w:tcPr>
          <w:p w:rsidR="00254F90" w:rsidRPr="00254F90" w:rsidRDefault="00254F90" w:rsidP="001373C9">
            <w:r w:rsidRPr="00436443">
              <w:t>Il</w:t>
            </w:r>
            <w:r>
              <w:t>galaikio turto remontas</w:t>
            </w:r>
            <w:r w:rsidR="001373C9">
              <w:t>, l</w:t>
            </w:r>
            <w:r>
              <w:t xml:space="preserve">ubos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890" w:type="dxa"/>
            <w:tcBorders>
              <w:bottom w:val="single" w:sz="4" w:space="0" w:color="000000"/>
            </w:tcBorders>
            <w:vAlign w:val="center"/>
          </w:tcPr>
          <w:p w:rsidR="00254F90" w:rsidRDefault="00254F90" w:rsidP="00E22B1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4000 eur.</w:t>
            </w:r>
          </w:p>
          <w:p w:rsidR="00254F90" w:rsidRPr="007217A2" w:rsidRDefault="00254F90" w:rsidP="00E22B1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2500 eur.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</w:tr>
      <w:tr w:rsidR="00254F90" w:rsidRPr="007217A2" w:rsidTr="00E22B19">
        <w:tc>
          <w:tcPr>
            <w:tcW w:w="2898" w:type="dxa"/>
          </w:tcPr>
          <w:p w:rsidR="00254F90" w:rsidRPr="007217A2" w:rsidRDefault="00254F90" w:rsidP="00097836">
            <w:pPr>
              <w:rPr>
                <w:lang w:val="sq-AL"/>
              </w:rPr>
            </w:pPr>
            <w:r>
              <w:rPr>
                <w:lang w:val="sq-AL"/>
              </w:rPr>
              <w:t>Mityba</w:t>
            </w:r>
          </w:p>
        </w:tc>
        <w:tc>
          <w:tcPr>
            <w:tcW w:w="171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10000eur.</w:t>
            </w:r>
          </w:p>
        </w:tc>
        <w:tc>
          <w:tcPr>
            <w:tcW w:w="180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89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40000 eur.</w:t>
            </w:r>
          </w:p>
        </w:tc>
        <w:tc>
          <w:tcPr>
            <w:tcW w:w="153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</w:tr>
      <w:tr w:rsidR="00254F90" w:rsidRPr="007217A2" w:rsidTr="00E22B19">
        <w:tc>
          <w:tcPr>
            <w:tcW w:w="2898" w:type="dxa"/>
          </w:tcPr>
          <w:p w:rsidR="00254F90" w:rsidRPr="007217A2" w:rsidRDefault="00254F90" w:rsidP="00097836">
            <w:pPr>
              <w:rPr>
                <w:lang w:val="sq-AL"/>
              </w:rPr>
            </w:pPr>
            <w:r>
              <w:rPr>
                <w:lang w:val="sq-AL"/>
              </w:rPr>
              <w:t>Ryšiai</w:t>
            </w:r>
          </w:p>
        </w:tc>
        <w:tc>
          <w:tcPr>
            <w:tcW w:w="171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1200 eur.</w:t>
            </w:r>
          </w:p>
        </w:tc>
        <w:tc>
          <w:tcPr>
            <w:tcW w:w="180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89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53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</w:tr>
      <w:tr w:rsidR="00254F90" w:rsidRPr="007217A2" w:rsidTr="00E22B19">
        <w:tc>
          <w:tcPr>
            <w:tcW w:w="2898" w:type="dxa"/>
          </w:tcPr>
          <w:p w:rsidR="00254F90" w:rsidRPr="007217A2" w:rsidRDefault="00254F90" w:rsidP="00097836">
            <w:pPr>
              <w:rPr>
                <w:lang w:val="sq-AL"/>
              </w:rPr>
            </w:pPr>
            <w:r>
              <w:rPr>
                <w:lang w:val="sq-AL"/>
              </w:rPr>
              <w:t xml:space="preserve">Skalbimas </w:t>
            </w:r>
          </w:p>
        </w:tc>
        <w:tc>
          <w:tcPr>
            <w:tcW w:w="171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1000 eur.</w:t>
            </w:r>
          </w:p>
        </w:tc>
        <w:tc>
          <w:tcPr>
            <w:tcW w:w="180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89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53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</w:tr>
      <w:tr w:rsidR="00254F90" w:rsidRPr="007217A2" w:rsidTr="00E22B19">
        <w:tc>
          <w:tcPr>
            <w:tcW w:w="2898" w:type="dxa"/>
          </w:tcPr>
          <w:p w:rsidR="00254F90" w:rsidRPr="007217A2" w:rsidRDefault="00254F90" w:rsidP="001373C9">
            <w:pPr>
              <w:rPr>
                <w:lang w:val="sq-AL"/>
              </w:rPr>
            </w:pPr>
            <w:r w:rsidRPr="00436443">
              <w:t xml:space="preserve">Kitos prekės (šluotos, tualet. pop., valymo priemonės, dez. </w:t>
            </w:r>
            <w:r w:rsidR="001373C9" w:rsidRPr="00436443">
              <w:t>P</w:t>
            </w:r>
            <w:r w:rsidRPr="00436443">
              <w:t>riemonės</w:t>
            </w:r>
            <w:r w:rsidR="001373C9">
              <w:t>..</w:t>
            </w:r>
            <w:r w:rsidRPr="00436443">
              <w:t>.)</w:t>
            </w:r>
          </w:p>
        </w:tc>
        <w:tc>
          <w:tcPr>
            <w:tcW w:w="171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3300 eur.</w:t>
            </w:r>
          </w:p>
        </w:tc>
        <w:tc>
          <w:tcPr>
            <w:tcW w:w="180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89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53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</w:tr>
      <w:tr w:rsidR="00254F90" w:rsidRPr="007217A2" w:rsidTr="00E22B19">
        <w:tc>
          <w:tcPr>
            <w:tcW w:w="2898" w:type="dxa"/>
          </w:tcPr>
          <w:p w:rsidR="00254F90" w:rsidRPr="00254F90" w:rsidRDefault="00254F90" w:rsidP="00097836">
            <w:r w:rsidRPr="00436443">
              <w:t>Ilgalaikio turto remontas „Boružėlių“ gr. san</w:t>
            </w:r>
            <w:r>
              <w:t>.</w:t>
            </w:r>
            <w:r w:rsidRPr="00436443">
              <w:t xml:space="preserve"> mazgo</w:t>
            </w:r>
            <w:r>
              <w:t xml:space="preserve"> ir personalo tualeto remontas)</w:t>
            </w:r>
          </w:p>
        </w:tc>
        <w:tc>
          <w:tcPr>
            <w:tcW w:w="171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12300 eur.</w:t>
            </w:r>
          </w:p>
        </w:tc>
        <w:tc>
          <w:tcPr>
            <w:tcW w:w="180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89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53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</w:tr>
      <w:tr w:rsidR="00254F90" w:rsidRPr="007217A2" w:rsidTr="00E22B19">
        <w:tc>
          <w:tcPr>
            <w:tcW w:w="2898" w:type="dxa"/>
          </w:tcPr>
          <w:p w:rsidR="00254F90" w:rsidRPr="007217A2" w:rsidRDefault="00254F90" w:rsidP="00097836">
            <w:pPr>
              <w:rPr>
                <w:lang w:val="sq-AL"/>
              </w:rPr>
            </w:pPr>
            <w:r>
              <w:rPr>
                <w:lang w:val="sq-AL"/>
              </w:rPr>
              <w:t xml:space="preserve">Šildymas </w:t>
            </w:r>
          </w:p>
        </w:tc>
        <w:tc>
          <w:tcPr>
            <w:tcW w:w="171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12000 eur.</w:t>
            </w:r>
          </w:p>
        </w:tc>
        <w:tc>
          <w:tcPr>
            <w:tcW w:w="180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89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53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</w:tr>
      <w:tr w:rsidR="00254F90" w:rsidRPr="007217A2" w:rsidTr="00E22B19">
        <w:tc>
          <w:tcPr>
            <w:tcW w:w="2898" w:type="dxa"/>
          </w:tcPr>
          <w:p w:rsidR="00254F90" w:rsidRPr="007217A2" w:rsidRDefault="00254F90" w:rsidP="00097836">
            <w:pPr>
              <w:rPr>
                <w:lang w:val="sq-AL"/>
              </w:rPr>
            </w:pPr>
            <w:r>
              <w:rPr>
                <w:lang w:val="sq-AL"/>
              </w:rPr>
              <w:t>Elektra</w:t>
            </w:r>
          </w:p>
        </w:tc>
        <w:tc>
          <w:tcPr>
            <w:tcW w:w="171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3100 eur.</w:t>
            </w:r>
          </w:p>
        </w:tc>
        <w:tc>
          <w:tcPr>
            <w:tcW w:w="180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89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53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</w:tr>
      <w:tr w:rsidR="00254F90" w:rsidRPr="007217A2" w:rsidTr="00E22B19">
        <w:tc>
          <w:tcPr>
            <w:tcW w:w="2898" w:type="dxa"/>
          </w:tcPr>
          <w:p w:rsidR="00254F90" w:rsidRPr="007217A2" w:rsidRDefault="00254F90" w:rsidP="00097836">
            <w:pPr>
              <w:ind w:right="-108"/>
              <w:rPr>
                <w:lang w:val="sq-AL"/>
              </w:rPr>
            </w:pPr>
            <w:r>
              <w:rPr>
                <w:lang w:val="sq-AL"/>
              </w:rPr>
              <w:t>Šiukšlės</w:t>
            </w:r>
          </w:p>
        </w:tc>
        <w:tc>
          <w:tcPr>
            <w:tcW w:w="171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700 eur.</w:t>
            </w:r>
          </w:p>
        </w:tc>
        <w:tc>
          <w:tcPr>
            <w:tcW w:w="180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89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53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</w:tr>
      <w:tr w:rsidR="00254F90" w:rsidRPr="007217A2" w:rsidTr="00E22B19">
        <w:tc>
          <w:tcPr>
            <w:tcW w:w="2898" w:type="dxa"/>
          </w:tcPr>
          <w:p w:rsidR="00254F90" w:rsidRPr="00254F90" w:rsidRDefault="001373C9" w:rsidP="001373C9">
            <w:r>
              <w:t>K</w:t>
            </w:r>
            <w:r w:rsidR="00254F90" w:rsidRPr="00436443">
              <w:t xml:space="preserve">adastriniai </w:t>
            </w:r>
            <w:r w:rsidR="00254F90">
              <w:t>matavimai</w:t>
            </w:r>
          </w:p>
        </w:tc>
        <w:tc>
          <w:tcPr>
            <w:tcW w:w="1710" w:type="dxa"/>
            <w:vAlign w:val="center"/>
          </w:tcPr>
          <w:p w:rsidR="00254F90" w:rsidRDefault="00254F90" w:rsidP="00E22B1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500 eur.</w:t>
            </w:r>
          </w:p>
        </w:tc>
        <w:tc>
          <w:tcPr>
            <w:tcW w:w="180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89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53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</w:tr>
      <w:tr w:rsidR="00254F90" w:rsidRPr="007217A2" w:rsidTr="00E22B19">
        <w:tc>
          <w:tcPr>
            <w:tcW w:w="2898" w:type="dxa"/>
          </w:tcPr>
          <w:p w:rsidR="00254F90" w:rsidRPr="00436443" w:rsidRDefault="001373C9" w:rsidP="001373C9">
            <w:r>
              <w:t>E</w:t>
            </w:r>
            <w:r w:rsidR="00254F90" w:rsidRPr="00436443">
              <w:t>lektros ūkio, šilumos p</w:t>
            </w:r>
            <w:r w:rsidR="00254F90">
              <w:t>unkto priežiūra, apsauga</w:t>
            </w:r>
          </w:p>
        </w:tc>
        <w:tc>
          <w:tcPr>
            <w:tcW w:w="1710" w:type="dxa"/>
            <w:vAlign w:val="center"/>
          </w:tcPr>
          <w:p w:rsidR="00254F90" w:rsidRDefault="00254F90" w:rsidP="00E22B1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1500 eur.</w:t>
            </w:r>
          </w:p>
        </w:tc>
        <w:tc>
          <w:tcPr>
            <w:tcW w:w="180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89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53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</w:tr>
      <w:tr w:rsidR="00254F90" w:rsidRPr="007217A2" w:rsidTr="00E22B19">
        <w:tc>
          <w:tcPr>
            <w:tcW w:w="2898" w:type="dxa"/>
          </w:tcPr>
          <w:p w:rsidR="00254F90" w:rsidRPr="00436443" w:rsidRDefault="00254F90" w:rsidP="00097836">
            <w:r>
              <w:t>Patalynė</w:t>
            </w:r>
          </w:p>
        </w:tc>
        <w:tc>
          <w:tcPr>
            <w:tcW w:w="1710" w:type="dxa"/>
            <w:vAlign w:val="center"/>
          </w:tcPr>
          <w:p w:rsidR="00254F90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80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89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1000 eur.</w:t>
            </w:r>
          </w:p>
        </w:tc>
        <w:tc>
          <w:tcPr>
            <w:tcW w:w="153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</w:tr>
      <w:tr w:rsidR="00254F90" w:rsidRPr="007217A2" w:rsidTr="00E22B19">
        <w:tc>
          <w:tcPr>
            <w:tcW w:w="2898" w:type="dxa"/>
          </w:tcPr>
          <w:p w:rsidR="00254F90" w:rsidRDefault="00254F90" w:rsidP="00097836">
            <w:r>
              <w:t>Kvalifikacija</w:t>
            </w:r>
          </w:p>
        </w:tc>
        <w:tc>
          <w:tcPr>
            <w:tcW w:w="1710" w:type="dxa"/>
            <w:vAlign w:val="center"/>
          </w:tcPr>
          <w:p w:rsidR="00254F90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80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89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200 eur.</w:t>
            </w:r>
          </w:p>
        </w:tc>
        <w:tc>
          <w:tcPr>
            <w:tcW w:w="153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</w:tr>
      <w:tr w:rsidR="00254F90" w:rsidRPr="007217A2" w:rsidTr="00E22B19">
        <w:tc>
          <w:tcPr>
            <w:tcW w:w="2898" w:type="dxa"/>
          </w:tcPr>
          <w:p w:rsidR="00254F90" w:rsidRPr="004E77C1" w:rsidRDefault="00254F90" w:rsidP="00097836">
            <w:r>
              <w:t>V</w:t>
            </w:r>
            <w:r w:rsidRPr="004E77C1">
              <w:t>algiaraščių parengimas</w:t>
            </w:r>
          </w:p>
        </w:tc>
        <w:tc>
          <w:tcPr>
            <w:tcW w:w="1710" w:type="dxa"/>
            <w:vAlign w:val="center"/>
          </w:tcPr>
          <w:p w:rsidR="00254F90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80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89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200 eur.</w:t>
            </w:r>
          </w:p>
        </w:tc>
        <w:tc>
          <w:tcPr>
            <w:tcW w:w="153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</w:tr>
      <w:tr w:rsidR="00254F90" w:rsidRPr="007217A2" w:rsidTr="00E22B19">
        <w:tc>
          <w:tcPr>
            <w:tcW w:w="2898" w:type="dxa"/>
          </w:tcPr>
          <w:p w:rsidR="00254F90" w:rsidRPr="004E77C1" w:rsidRDefault="00254F90" w:rsidP="00097836">
            <w:r>
              <w:t>K</w:t>
            </w:r>
            <w:r w:rsidRPr="004E77C1">
              <w:t>analizacijos atkimšimas</w:t>
            </w:r>
          </w:p>
        </w:tc>
        <w:tc>
          <w:tcPr>
            <w:tcW w:w="1710" w:type="dxa"/>
            <w:vAlign w:val="center"/>
          </w:tcPr>
          <w:p w:rsidR="00254F90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80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890" w:type="dxa"/>
            <w:vAlign w:val="center"/>
          </w:tcPr>
          <w:p w:rsidR="00254F90" w:rsidRDefault="00254F90" w:rsidP="00E22B1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300 eur.</w:t>
            </w:r>
          </w:p>
        </w:tc>
        <w:tc>
          <w:tcPr>
            <w:tcW w:w="153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</w:tr>
      <w:tr w:rsidR="00254F90" w:rsidRPr="007217A2" w:rsidTr="00E22B19">
        <w:tc>
          <w:tcPr>
            <w:tcW w:w="2898" w:type="dxa"/>
          </w:tcPr>
          <w:p w:rsidR="00254F90" w:rsidRDefault="00254F90" w:rsidP="00097836">
            <w:r>
              <w:t>K</w:t>
            </w:r>
            <w:r w:rsidRPr="004E77C1">
              <w:t>ompiuterių paslaug</w:t>
            </w:r>
            <w:r>
              <w:t xml:space="preserve">os (antivirusinė, remontas) </w:t>
            </w:r>
          </w:p>
        </w:tc>
        <w:tc>
          <w:tcPr>
            <w:tcW w:w="1710" w:type="dxa"/>
            <w:vAlign w:val="center"/>
          </w:tcPr>
          <w:p w:rsidR="00254F90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80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890" w:type="dxa"/>
            <w:vAlign w:val="center"/>
          </w:tcPr>
          <w:p w:rsidR="00254F90" w:rsidRDefault="00254F90" w:rsidP="00E22B1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150 eur.</w:t>
            </w:r>
          </w:p>
        </w:tc>
        <w:tc>
          <w:tcPr>
            <w:tcW w:w="153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</w:tr>
      <w:tr w:rsidR="00254F90" w:rsidRPr="007217A2" w:rsidTr="00E22B19">
        <w:tc>
          <w:tcPr>
            <w:tcW w:w="2898" w:type="dxa"/>
          </w:tcPr>
          <w:p w:rsidR="00254F90" w:rsidRDefault="00254F90" w:rsidP="00097836">
            <w:r>
              <w:t>Lauko priemonė</w:t>
            </w:r>
            <w:r w:rsidRPr="004E77C1">
              <w:t xml:space="preserve"> (</w:t>
            </w:r>
            <w:r w:rsidR="001373C9">
              <w:t>,,</w:t>
            </w:r>
            <w:r w:rsidRPr="004E77C1">
              <w:t>Drugelių“</w:t>
            </w:r>
            <w:r>
              <w:t xml:space="preserve"> </w:t>
            </w:r>
            <w:r w:rsidRPr="004E77C1">
              <w:t xml:space="preserve">gr. aikštelėje) </w:t>
            </w:r>
          </w:p>
        </w:tc>
        <w:tc>
          <w:tcPr>
            <w:tcW w:w="1710" w:type="dxa"/>
            <w:vAlign w:val="center"/>
          </w:tcPr>
          <w:p w:rsidR="00254F90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80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  <w:tc>
          <w:tcPr>
            <w:tcW w:w="1890" w:type="dxa"/>
            <w:vAlign w:val="center"/>
          </w:tcPr>
          <w:p w:rsidR="00254F90" w:rsidRDefault="00254F90" w:rsidP="00E22B19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3000 eur.</w:t>
            </w:r>
          </w:p>
        </w:tc>
        <w:tc>
          <w:tcPr>
            <w:tcW w:w="1530" w:type="dxa"/>
            <w:vAlign w:val="center"/>
          </w:tcPr>
          <w:p w:rsidR="00254F90" w:rsidRPr="007217A2" w:rsidRDefault="00254F90" w:rsidP="00E22B19">
            <w:pPr>
              <w:jc w:val="center"/>
              <w:rPr>
                <w:lang w:val="sq-AL"/>
              </w:rPr>
            </w:pPr>
          </w:p>
        </w:tc>
      </w:tr>
    </w:tbl>
    <w:p w:rsidR="00254F90" w:rsidRPr="001373C9" w:rsidRDefault="00254F90" w:rsidP="00254F90">
      <w:pPr>
        <w:jc w:val="center"/>
        <w:rPr>
          <w:b/>
          <w:i/>
          <w:sz w:val="28"/>
          <w:szCs w:val="28"/>
          <w:u w:val="single"/>
        </w:rPr>
      </w:pPr>
    </w:p>
    <w:p w:rsidR="00FF7260" w:rsidRPr="009E6D94" w:rsidRDefault="00FF7260" w:rsidP="00C4445C">
      <w:pPr>
        <w:autoSpaceDE w:val="0"/>
        <w:snapToGrid w:val="0"/>
        <w:spacing w:line="276" w:lineRule="auto"/>
        <w:ind w:firstLine="720"/>
        <w:jc w:val="both"/>
        <w:rPr>
          <w:color w:val="000000"/>
        </w:rPr>
      </w:pPr>
      <w:r w:rsidRPr="009E6D94">
        <w:rPr>
          <w:color w:val="000000"/>
        </w:rPr>
        <w:t>Įvertinus skirtas lėšas ir įstaigos t</w:t>
      </w:r>
      <w:r w:rsidR="00263B12">
        <w:rPr>
          <w:color w:val="000000"/>
        </w:rPr>
        <w:t>aupymo programą 2016 m. pakako</w:t>
      </w:r>
      <w:r w:rsidRPr="009E6D94">
        <w:rPr>
          <w:color w:val="000000"/>
        </w:rPr>
        <w:t xml:space="preserve"> darbo užmokesčio lėšų tiek iš valstybinių funkcijų vykdymo programos lėšų (MK), tiek iš </w:t>
      </w:r>
      <w:r w:rsidR="00C03C35">
        <w:rPr>
          <w:color w:val="000000"/>
        </w:rPr>
        <w:t>savivaldybės lėšų.</w:t>
      </w:r>
    </w:p>
    <w:p w:rsidR="00EB35DB" w:rsidRPr="00746E4E" w:rsidRDefault="00EB35DB" w:rsidP="00EB35DB">
      <w:pPr>
        <w:tabs>
          <w:tab w:val="left" w:pos="851"/>
        </w:tabs>
        <w:jc w:val="both"/>
        <w:rPr>
          <w:i/>
          <w:color w:val="000000"/>
          <w:lang w:val="sq-AL"/>
        </w:rPr>
        <w:sectPr w:rsidR="00EB35DB" w:rsidRPr="00746E4E" w:rsidSect="0007231F">
          <w:headerReference w:type="default" r:id="rId8"/>
          <w:headerReference w:type="first" r:id="rId9"/>
          <w:pgSz w:w="11906" w:h="16838" w:code="9"/>
          <w:pgMar w:top="1134" w:right="567" w:bottom="1134" w:left="1701" w:header="567" w:footer="567" w:gutter="0"/>
          <w:pgNumType w:start="1"/>
          <w:cols w:space="1296"/>
          <w:docGrid w:linePitch="360"/>
        </w:sectPr>
      </w:pPr>
    </w:p>
    <w:p w:rsidR="004D3941" w:rsidRPr="00746E4E" w:rsidRDefault="004D3941" w:rsidP="004D3941">
      <w:pPr>
        <w:ind w:firstLine="720"/>
        <w:rPr>
          <w:b/>
          <w:bCs/>
          <w:sz w:val="26"/>
          <w:szCs w:val="26"/>
          <w:lang w:val="sq-AL"/>
        </w:rPr>
      </w:pPr>
      <w:r w:rsidRPr="00746E4E">
        <w:rPr>
          <w:b/>
          <w:bCs/>
          <w:sz w:val="26"/>
          <w:szCs w:val="26"/>
          <w:lang w:val="sq-AL"/>
        </w:rPr>
        <w:lastRenderedPageBreak/>
        <w:t xml:space="preserve">2.2. Informacija apie įstaigos valdomo pastato fizinę būklę </w:t>
      </w:r>
    </w:p>
    <w:p w:rsidR="004D3941" w:rsidRPr="00746E4E" w:rsidRDefault="004D3941" w:rsidP="004D3941">
      <w:pPr>
        <w:jc w:val="center"/>
        <w:rPr>
          <w:b/>
          <w:bCs/>
          <w:lang w:val="sq-AL"/>
        </w:rPr>
      </w:pPr>
    </w:p>
    <w:p w:rsidR="004D3941" w:rsidRPr="00B92128" w:rsidRDefault="004D3941" w:rsidP="004D3941">
      <w:pPr>
        <w:jc w:val="center"/>
        <w:rPr>
          <w:b/>
          <w:bCs/>
          <w:lang w:val="sq-AL"/>
        </w:rPr>
      </w:pPr>
      <w:r w:rsidRPr="00746E4E">
        <w:rPr>
          <w:b/>
          <w:bCs/>
          <w:lang w:val="sq-AL"/>
        </w:rPr>
        <w:t xml:space="preserve">Statinio dalių ir inžinerinės įrangos būklės įvertinimas </w:t>
      </w:r>
      <w:r w:rsidRPr="00B92128">
        <w:rPr>
          <w:bCs/>
          <w:lang w:val="sq-AL"/>
        </w:rPr>
        <w:t xml:space="preserve">(2015 m. </w:t>
      </w:r>
      <w:r w:rsidR="002A5705" w:rsidRPr="00B92128">
        <w:rPr>
          <w:bCs/>
          <w:lang w:val="sq-AL"/>
        </w:rPr>
        <w:t>S</w:t>
      </w:r>
      <w:r w:rsidRPr="00B92128">
        <w:rPr>
          <w:bCs/>
          <w:lang w:val="sq-AL"/>
        </w:rPr>
        <w:t>tatinio kasmetinės apžiūros duomenimis)</w:t>
      </w:r>
    </w:p>
    <w:tbl>
      <w:tblPr>
        <w:tblW w:w="14670" w:type="dxa"/>
        <w:tblInd w:w="108" w:type="dxa"/>
        <w:tblLayout w:type="fixed"/>
        <w:tblLook w:val="0000"/>
      </w:tblPr>
      <w:tblGrid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523"/>
        <w:gridCol w:w="527"/>
        <w:gridCol w:w="473"/>
        <w:gridCol w:w="473"/>
        <w:gridCol w:w="473"/>
        <w:gridCol w:w="520"/>
        <w:gridCol w:w="520"/>
        <w:gridCol w:w="657"/>
        <w:gridCol w:w="665"/>
        <w:gridCol w:w="551"/>
        <w:gridCol w:w="567"/>
        <w:gridCol w:w="567"/>
        <w:gridCol w:w="709"/>
        <w:gridCol w:w="3188"/>
      </w:tblGrid>
      <w:tr w:rsidR="004D3941" w:rsidRPr="00746E4E" w:rsidTr="00107BB4">
        <w:trPr>
          <w:trHeight w:val="465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jc w:val="center"/>
              <w:rPr>
                <w:sz w:val="20"/>
                <w:szCs w:val="20"/>
                <w:lang w:val="sq-AL"/>
              </w:rPr>
            </w:pPr>
            <w:bookmarkStart w:id="0" w:name="RANGE_C3_Y7"/>
            <w:r w:rsidRPr="00746E4E">
              <w:rPr>
                <w:sz w:val="20"/>
                <w:szCs w:val="20"/>
                <w:lang w:val="sq-AL"/>
              </w:rPr>
              <w:t>Pamatai</w:t>
            </w:r>
            <w:bookmarkEnd w:id="0"/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jc w:val="center"/>
              <w:rPr>
                <w:sz w:val="20"/>
                <w:szCs w:val="20"/>
                <w:lang w:val="sq-AL"/>
              </w:rPr>
            </w:pPr>
            <w:r w:rsidRPr="00746E4E">
              <w:rPr>
                <w:sz w:val="20"/>
                <w:szCs w:val="20"/>
                <w:lang w:val="sq-AL"/>
              </w:rPr>
              <w:t xml:space="preserve">Išorinės sienos 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jc w:val="center"/>
              <w:rPr>
                <w:sz w:val="20"/>
                <w:szCs w:val="20"/>
                <w:lang w:val="sq-AL"/>
              </w:rPr>
            </w:pPr>
            <w:r w:rsidRPr="00746E4E">
              <w:rPr>
                <w:sz w:val="20"/>
                <w:szCs w:val="20"/>
                <w:lang w:val="sq-AL"/>
              </w:rPr>
              <w:t>Stogas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jc w:val="center"/>
              <w:rPr>
                <w:sz w:val="20"/>
                <w:szCs w:val="20"/>
                <w:lang w:val="sq-AL"/>
              </w:rPr>
            </w:pPr>
            <w:r w:rsidRPr="00746E4E">
              <w:rPr>
                <w:sz w:val="20"/>
                <w:szCs w:val="20"/>
                <w:lang w:val="sq-AL"/>
              </w:rPr>
              <w:t>Langai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jc w:val="center"/>
              <w:rPr>
                <w:sz w:val="20"/>
                <w:szCs w:val="20"/>
                <w:lang w:val="sq-AL"/>
              </w:rPr>
            </w:pPr>
            <w:r w:rsidRPr="00746E4E">
              <w:rPr>
                <w:sz w:val="20"/>
                <w:szCs w:val="20"/>
                <w:lang w:val="sq-AL"/>
              </w:rPr>
              <w:t>Lauko durys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jc w:val="center"/>
              <w:rPr>
                <w:sz w:val="20"/>
                <w:szCs w:val="20"/>
                <w:lang w:val="sq-AL"/>
              </w:rPr>
            </w:pPr>
            <w:r w:rsidRPr="00746E4E">
              <w:rPr>
                <w:sz w:val="20"/>
                <w:szCs w:val="20"/>
                <w:lang w:val="sq-AL"/>
              </w:rPr>
              <w:t>Vidinės sienos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jc w:val="center"/>
              <w:rPr>
                <w:sz w:val="20"/>
                <w:szCs w:val="20"/>
                <w:lang w:val="sq-AL"/>
              </w:rPr>
            </w:pPr>
            <w:r w:rsidRPr="00746E4E">
              <w:rPr>
                <w:sz w:val="20"/>
                <w:szCs w:val="20"/>
                <w:lang w:val="sq-AL"/>
              </w:rPr>
              <w:t>Lubos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jc w:val="center"/>
              <w:rPr>
                <w:sz w:val="20"/>
                <w:szCs w:val="20"/>
                <w:lang w:val="sq-AL"/>
              </w:rPr>
            </w:pPr>
            <w:r w:rsidRPr="00746E4E">
              <w:rPr>
                <w:sz w:val="20"/>
                <w:szCs w:val="20"/>
                <w:lang w:val="sq-AL"/>
              </w:rPr>
              <w:t>Vidaus durys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jc w:val="center"/>
              <w:rPr>
                <w:sz w:val="20"/>
                <w:szCs w:val="20"/>
                <w:lang w:val="sq-AL"/>
              </w:rPr>
            </w:pPr>
            <w:r w:rsidRPr="00746E4E">
              <w:rPr>
                <w:sz w:val="20"/>
                <w:szCs w:val="20"/>
                <w:lang w:val="sq-AL"/>
              </w:rPr>
              <w:t>Grindys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3941" w:rsidRPr="00746E4E" w:rsidRDefault="004D3941" w:rsidP="0007231F">
            <w:pPr>
              <w:jc w:val="center"/>
              <w:rPr>
                <w:sz w:val="20"/>
                <w:szCs w:val="20"/>
                <w:lang w:val="sq-AL"/>
              </w:rPr>
            </w:pPr>
            <w:r w:rsidRPr="00746E4E">
              <w:rPr>
                <w:sz w:val="20"/>
                <w:szCs w:val="20"/>
                <w:lang w:val="sq-AL"/>
              </w:rPr>
              <w:t>Maisto ruošimas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3941" w:rsidRPr="00746E4E" w:rsidRDefault="004D3941" w:rsidP="0007231F">
            <w:pPr>
              <w:jc w:val="center"/>
              <w:rPr>
                <w:sz w:val="20"/>
                <w:szCs w:val="20"/>
                <w:lang w:val="sq-AL"/>
              </w:rPr>
            </w:pPr>
            <w:r w:rsidRPr="00746E4E">
              <w:rPr>
                <w:sz w:val="20"/>
                <w:szCs w:val="20"/>
                <w:lang w:val="sq-AL"/>
              </w:rPr>
              <w:t xml:space="preserve">Tualetai 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41" w:rsidRPr="00746E4E" w:rsidRDefault="004D3941" w:rsidP="0007231F">
            <w:pPr>
              <w:jc w:val="center"/>
              <w:rPr>
                <w:sz w:val="20"/>
                <w:szCs w:val="20"/>
                <w:lang w:val="sq-AL"/>
              </w:rPr>
            </w:pPr>
            <w:r w:rsidRPr="00746E4E">
              <w:rPr>
                <w:sz w:val="20"/>
                <w:szCs w:val="20"/>
                <w:lang w:val="sq-AL"/>
              </w:rPr>
              <w:t>Šildymas, vėdinimas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941" w:rsidRPr="00746E4E" w:rsidRDefault="004D3941" w:rsidP="0007231F">
            <w:pPr>
              <w:jc w:val="center"/>
              <w:rPr>
                <w:sz w:val="20"/>
                <w:szCs w:val="20"/>
                <w:lang w:val="sq-AL"/>
              </w:rPr>
            </w:pPr>
            <w:r w:rsidRPr="00746E4E">
              <w:rPr>
                <w:sz w:val="20"/>
                <w:szCs w:val="20"/>
                <w:lang w:val="sq-AL"/>
              </w:rPr>
              <w:t>Vandentiekis,  kanalizacija</w:t>
            </w:r>
          </w:p>
        </w:tc>
        <w:tc>
          <w:tcPr>
            <w:tcW w:w="1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3941" w:rsidRPr="00746E4E" w:rsidRDefault="004D3941" w:rsidP="0007231F">
            <w:pPr>
              <w:jc w:val="both"/>
              <w:rPr>
                <w:sz w:val="20"/>
                <w:szCs w:val="20"/>
                <w:lang w:val="sq-AL"/>
              </w:rPr>
            </w:pPr>
            <w:r w:rsidRPr="00746E4E">
              <w:rPr>
                <w:sz w:val="20"/>
                <w:szCs w:val="20"/>
                <w:lang w:val="sq-AL"/>
              </w:rPr>
              <w:t>Elektros sistema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jc w:val="center"/>
              <w:rPr>
                <w:sz w:val="20"/>
                <w:szCs w:val="20"/>
                <w:lang w:val="sq-AL"/>
              </w:rPr>
            </w:pPr>
            <w:r w:rsidRPr="00746E4E">
              <w:rPr>
                <w:sz w:val="20"/>
                <w:szCs w:val="20"/>
                <w:lang w:val="sq-AL"/>
              </w:rPr>
              <w:t xml:space="preserve">Pritaikymas neįgaliųjų poreikiams (jei reikia) 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D3941" w:rsidRPr="00746E4E" w:rsidRDefault="004D3941" w:rsidP="0007231F">
            <w:pPr>
              <w:jc w:val="center"/>
              <w:rPr>
                <w:sz w:val="20"/>
                <w:szCs w:val="20"/>
                <w:lang w:val="sq-AL"/>
              </w:rPr>
            </w:pPr>
            <w:r w:rsidRPr="00746E4E">
              <w:rPr>
                <w:sz w:val="20"/>
                <w:szCs w:val="20"/>
                <w:lang w:val="sq-AL"/>
              </w:rPr>
              <w:t>Komentarai</w:t>
            </w:r>
          </w:p>
        </w:tc>
      </w:tr>
      <w:tr w:rsidR="004D3941" w:rsidRPr="00746E4E" w:rsidTr="00107BB4">
        <w:trPr>
          <w:trHeight w:val="1926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41" w:rsidRPr="00746E4E" w:rsidRDefault="004D3941" w:rsidP="0007231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41" w:rsidRPr="00746E4E" w:rsidRDefault="004D3941" w:rsidP="0007231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41" w:rsidRPr="00746E4E" w:rsidRDefault="004D3941" w:rsidP="0007231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941" w:rsidRPr="00746E4E" w:rsidRDefault="004D3941" w:rsidP="0007231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941" w:rsidRPr="00746E4E" w:rsidRDefault="004D3941" w:rsidP="0007231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941" w:rsidRPr="00746E4E" w:rsidRDefault="004D3941" w:rsidP="0007231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941" w:rsidRPr="00746E4E" w:rsidRDefault="004D3941" w:rsidP="0007231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941" w:rsidRPr="00746E4E" w:rsidRDefault="004D3941" w:rsidP="0007231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3941" w:rsidRPr="00746E4E" w:rsidRDefault="004D3941" w:rsidP="0007231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jc w:val="center"/>
              <w:rPr>
                <w:sz w:val="20"/>
                <w:szCs w:val="20"/>
                <w:lang w:val="sq-AL"/>
              </w:rPr>
            </w:pPr>
            <w:r w:rsidRPr="00746E4E">
              <w:rPr>
                <w:sz w:val="20"/>
                <w:szCs w:val="20"/>
                <w:lang w:val="sq-AL"/>
              </w:rPr>
              <w:t>Patalpos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jc w:val="center"/>
              <w:rPr>
                <w:sz w:val="20"/>
                <w:szCs w:val="20"/>
                <w:lang w:val="sq-AL"/>
              </w:rPr>
            </w:pPr>
            <w:r w:rsidRPr="00746E4E">
              <w:rPr>
                <w:sz w:val="20"/>
                <w:szCs w:val="20"/>
                <w:lang w:val="sq-AL"/>
              </w:rPr>
              <w:t>Įrenginiai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jc w:val="center"/>
              <w:rPr>
                <w:sz w:val="20"/>
                <w:szCs w:val="20"/>
                <w:lang w:val="sq-AL"/>
              </w:rPr>
            </w:pPr>
            <w:r w:rsidRPr="00746E4E">
              <w:rPr>
                <w:sz w:val="20"/>
                <w:szCs w:val="20"/>
                <w:lang w:val="sq-AL"/>
              </w:rPr>
              <w:t>Patalpos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jc w:val="center"/>
              <w:rPr>
                <w:sz w:val="20"/>
                <w:szCs w:val="20"/>
                <w:lang w:val="sq-AL"/>
              </w:rPr>
            </w:pPr>
            <w:r w:rsidRPr="00746E4E">
              <w:rPr>
                <w:sz w:val="20"/>
                <w:szCs w:val="20"/>
                <w:lang w:val="sq-AL"/>
              </w:rPr>
              <w:t>Uždaros kabinos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jc w:val="center"/>
              <w:rPr>
                <w:sz w:val="20"/>
                <w:szCs w:val="20"/>
                <w:lang w:val="sq-AL"/>
              </w:rPr>
            </w:pPr>
            <w:r w:rsidRPr="00746E4E">
              <w:rPr>
                <w:sz w:val="20"/>
                <w:szCs w:val="20"/>
                <w:lang w:val="sq-AL"/>
              </w:rPr>
              <w:t xml:space="preserve"> Įrenginiai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jc w:val="center"/>
              <w:rPr>
                <w:sz w:val="20"/>
                <w:szCs w:val="20"/>
                <w:lang w:val="sq-AL"/>
              </w:rPr>
            </w:pPr>
            <w:r w:rsidRPr="00746E4E">
              <w:rPr>
                <w:sz w:val="20"/>
                <w:szCs w:val="20"/>
                <w:lang w:val="sq-AL"/>
              </w:rPr>
              <w:t>Šilumos punktas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jc w:val="center"/>
              <w:rPr>
                <w:sz w:val="20"/>
                <w:szCs w:val="20"/>
                <w:lang w:val="sq-AL"/>
              </w:rPr>
            </w:pPr>
            <w:r w:rsidRPr="00746E4E">
              <w:rPr>
                <w:sz w:val="20"/>
                <w:szCs w:val="20"/>
                <w:lang w:val="sq-AL"/>
              </w:rPr>
              <w:t>Šildymo sistema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jc w:val="center"/>
              <w:rPr>
                <w:sz w:val="20"/>
                <w:szCs w:val="20"/>
                <w:lang w:val="sq-AL"/>
              </w:rPr>
            </w:pPr>
            <w:r w:rsidRPr="00746E4E">
              <w:rPr>
                <w:sz w:val="20"/>
                <w:szCs w:val="20"/>
                <w:lang w:val="sq-AL"/>
              </w:rPr>
              <w:t>Vandentiekio sistema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jc w:val="center"/>
              <w:rPr>
                <w:sz w:val="20"/>
                <w:szCs w:val="20"/>
                <w:lang w:val="sq-AL"/>
              </w:rPr>
            </w:pPr>
            <w:r w:rsidRPr="00746E4E">
              <w:rPr>
                <w:sz w:val="20"/>
                <w:szCs w:val="20"/>
                <w:lang w:val="sq-AL"/>
              </w:rPr>
              <w:t>Kanalizacijos sistema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jc w:val="center"/>
              <w:rPr>
                <w:sz w:val="20"/>
                <w:szCs w:val="20"/>
                <w:lang w:val="sq-AL"/>
              </w:rPr>
            </w:pPr>
            <w:r w:rsidRPr="00746E4E">
              <w:rPr>
                <w:sz w:val="20"/>
                <w:szCs w:val="20"/>
                <w:lang w:val="sq-AL"/>
              </w:rPr>
              <w:t>Elektros instaliacija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jc w:val="center"/>
              <w:rPr>
                <w:sz w:val="20"/>
                <w:szCs w:val="20"/>
                <w:lang w:val="sq-AL"/>
              </w:rPr>
            </w:pPr>
            <w:r w:rsidRPr="00746E4E">
              <w:rPr>
                <w:sz w:val="20"/>
                <w:szCs w:val="20"/>
                <w:lang w:val="sq-AL"/>
              </w:rPr>
              <w:t>Elektros skydinės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jc w:val="center"/>
              <w:rPr>
                <w:sz w:val="20"/>
                <w:szCs w:val="20"/>
                <w:lang w:val="sq-AL"/>
              </w:rPr>
            </w:pPr>
            <w:r w:rsidRPr="00746E4E">
              <w:rPr>
                <w:sz w:val="20"/>
                <w:szCs w:val="20"/>
                <w:lang w:val="sq-AL"/>
              </w:rPr>
              <w:t>Šviestuvai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41" w:rsidRPr="00746E4E" w:rsidRDefault="004D3941" w:rsidP="0007231F">
            <w:pPr>
              <w:rPr>
                <w:sz w:val="20"/>
                <w:szCs w:val="20"/>
                <w:lang w:val="sq-AL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941" w:rsidRPr="00746E4E" w:rsidRDefault="004D3941" w:rsidP="0007231F">
            <w:pPr>
              <w:rPr>
                <w:sz w:val="20"/>
                <w:szCs w:val="20"/>
                <w:lang w:val="sq-AL"/>
              </w:rPr>
            </w:pPr>
          </w:p>
        </w:tc>
      </w:tr>
      <w:tr w:rsidR="004D3941" w:rsidRPr="00746E4E" w:rsidTr="00107BB4">
        <w:trPr>
          <w:cantSplit/>
          <w:trHeight w:val="269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ind w:left="113" w:right="113"/>
              <w:rPr>
                <w:lang w:val="sq-AL"/>
              </w:rPr>
            </w:pPr>
            <w:r w:rsidRPr="00746E4E">
              <w:rPr>
                <w:sz w:val="22"/>
                <w:szCs w:val="22"/>
                <w:lang w:val="sq-AL"/>
              </w:rPr>
              <w:t>Rūsys  ir pamatai  AB 100 %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ind w:left="113" w:right="113"/>
              <w:rPr>
                <w:lang w:val="sq-AL"/>
              </w:rPr>
            </w:pPr>
            <w:r w:rsidRPr="00746E4E">
              <w:rPr>
                <w:sz w:val="22"/>
                <w:szCs w:val="22"/>
                <w:lang w:val="sq-AL"/>
              </w:rPr>
              <w:t>K 100 %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ind w:left="113" w:right="113"/>
              <w:rPr>
                <w:lang w:val="sq-AL"/>
              </w:rPr>
            </w:pPr>
            <w:r w:rsidRPr="00746E4E">
              <w:rPr>
                <w:sz w:val="22"/>
                <w:szCs w:val="22"/>
                <w:lang w:val="sq-AL"/>
              </w:rPr>
              <w:t>P-30%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ind w:left="113" w:right="113"/>
              <w:rPr>
                <w:lang w:val="sq-AL"/>
              </w:rPr>
            </w:pPr>
            <w:r w:rsidRPr="00746E4E">
              <w:rPr>
                <w:sz w:val="22"/>
                <w:szCs w:val="22"/>
                <w:lang w:val="sq-AL"/>
              </w:rPr>
              <w:t>AK 100%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ind w:left="113" w:right="113"/>
              <w:rPr>
                <w:lang w:val="sq-AL"/>
              </w:rPr>
            </w:pPr>
            <w:r w:rsidRPr="00746E4E">
              <w:rPr>
                <w:sz w:val="22"/>
                <w:szCs w:val="22"/>
                <w:lang w:val="sq-AL"/>
              </w:rPr>
              <w:t>AK 90 %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ind w:left="113" w:right="113"/>
              <w:rPr>
                <w:lang w:val="sq-AL"/>
              </w:rPr>
            </w:pPr>
            <w:r w:rsidRPr="00746E4E">
              <w:rPr>
                <w:sz w:val="22"/>
                <w:szCs w:val="22"/>
                <w:lang w:val="sq-AL"/>
              </w:rPr>
              <w:t>2 laiptinės 60 kv. K 100%, sienos  P- 40%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ind w:left="113" w:right="113"/>
              <w:rPr>
                <w:lang w:val="sq-AL"/>
              </w:rPr>
            </w:pPr>
            <w:r w:rsidRPr="00746E4E">
              <w:rPr>
                <w:sz w:val="22"/>
                <w:szCs w:val="22"/>
                <w:lang w:val="sq-AL"/>
              </w:rPr>
              <w:t xml:space="preserve"> rūsio ir laiptinės K 100%, kitose patalpose – P-30%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ind w:left="113" w:right="113"/>
              <w:rPr>
                <w:lang w:val="sq-AL"/>
              </w:rPr>
            </w:pPr>
            <w:r w:rsidRPr="00746E4E">
              <w:rPr>
                <w:sz w:val="22"/>
                <w:szCs w:val="22"/>
                <w:lang w:val="sq-AL"/>
              </w:rPr>
              <w:t>P-80%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ind w:left="113" w:right="113"/>
              <w:rPr>
                <w:lang w:val="sq-AL"/>
              </w:rPr>
            </w:pPr>
            <w:r w:rsidRPr="00746E4E">
              <w:rPr>
                <w:sz w:val="22"/>
                <w:szCs w:val="22"/>
                <w:lang w:val="sq-AL"/>
              </w:rPr>
              <w:t>P-30%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ind w:left="113" w:right="113"/>
              <w:rPr>
                <w:lang w:val="sq-AL"/>
              </w:rPr>
            </w:pPr>
            <w:r w:rsidRPr="00746E4E">
              <w:rPr>
                <w:sz w:val="22"/>
                <w:szCs w:val="22"/>
                <w:lang w:val="sq-AL"/>
              </w:rPr>
              <w:t>AK-90%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ind w:left="113" w:right="113"/>
              <w:rPr>
                <w:lang w:val="sq-AL"/>
              </w:rPr>
            </w:pPr>
            <w:r w:rsidRPr="00746E4E">
              <w:rPr>
                <w:sz w:val="22"/>
                <w:szCs w:val="22"/>
                <w:lang w:val="sq-AL"/>
              </w:rPr>
              <w:t>AK-90% Įsigyti daržovių pjaustymo kombainą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ind w:left="113" w:right="113"/>
              <w:rPr>
                <w:lang w:val="sq-AL"/>
              </w:rPr>
            </w:pPr>
            <w:r w:rsidRPr="00746E4E">
              <w:rPr>
                <w:sz w:val="22"/>
                <w:szCs w:val="22"/>
                <w:lang w:val="sq-AL"/>
              </w:rPr>
              <w:t>K (1 gr.) 100%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ind w:left="113" w:right="113"/>
              <w:rPr>
                <w:lang w:val="sq-AL"/>
              </w:rPr>
            </w:pPr>
            <w:r w:rsidRPr="00746E4E">
              <w:rPr>
                <w:sz w:val="22"/>
                <w:szCs w:val="22"/>
                <w:lang w:val="sq-AL"/>
              </w:rPr>
              <w:t>K(1 gr.) 100%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ind w:left="113" w:right="113"/>
              <w:rPr>
                <w:lang w:val="sq-AL"/>
              </w:rPr>
            </w:pPr>
            <w:r w:rsidRPr="00746E4E">
              <w:rPr>
                <w:lang w:val="sq-AL"/>
              </w:rPr>
              <w:t>P-30%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ind w:left="113" w:right="113"/>
              <w:rPr>
                <w:lang w:val="sq-AL"/>
              </w:rPr>
            </w:pPr>
            <w:r w:rsidRPr="00746E4E">
              <w:rPr>
                <w:sz w:val="22"/>
                <w:szCs w:val="22"/>
                <w:lang w:val="sq-AL"/>
              </w:rPr>
              <w:t>p-90%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ind w:left="113" w:right="113"/>
              <w:rPr>
                <w:lang w:val="sq-AL"/>
              </w:rPr>
            </w:pPr>
            <w:r w:rsidRPr="00746E4E">
              <w:rPr>
                <w:sz w:val="22"/>
                <w:szCs w:val="22"/>
                <w:lang w:val="sq-AL"/>
              </w:rPr>
              <w:t>AK-100%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ind w:left="113" w:right="113"/>
              <w:rPr>
                <w:lang w:val="sq-AL"/>
              </w:rPr>
            </w:pPr>
            <w:r w:rsidRPr="00746E4E">
              <w:rPr>
                <w:sz w:val="22"/>
                <w:szCs w:val="22"/>
                <w:lang w:val="sq-AL"/>
              </w:rPr>
              <w:t>K-50%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ind w:left="113" w:right="113"/>
              <w:rPr>
                <w:lang w:val="sq-AL"/>
              </w:rPr>
            </w:pPr>
            <w:r w:rsidRPr="00746E4E">
              <w:rPr>
                <w:sz w:val="22"/>
                <w:szCs w:val="22"/>
                <w:lang w:val="sq-AL"/>
              </w:rPr>
              <w:t>K80%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ind w:left="113" w:right="113"/>
              <w:rPr>
                <w:lang w:val="sq-AL"/>
              </w:rPr>
            </w:pPr>
            <w:r w:rsidRPr="00746E4E">
              <w:rPr>
                <w:sz w:val="22"/>
                <w:szCs w:val="22"/>
                <w:lang w:val="sq-AL"/>
              </w:rPr>
              <w:t>K-10%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ind w:left="113" w:right="113"/>
              <w:rPr>
                <w:lang w:val="sq-AL"/>
              </w:rPr>
            </w:pPr>
            <w:r w:rsidRPr="00746E4E">
              <w:rPr>
                <w:sz w:val="22"/>
                <w:szCs w:val="22"/>
                <w:lang w:val="sq-AL"/>
              </w:rPr>
              <w:t>AK-100%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ind w:left="113" w:right="113"/>
              <w:rPr>
                <w:lang w:val="sq-AL"/>
              </w:rPr>
            </w:pPr>
            <w:r w:rsidRPr="00746E4E">
              <w:rPr>
                <w:sz w:val="22"/>
                <w:szCs w:val="22"/>
                <w:lang w:val="sq-AL"/>
              </w:rPr>
              <w:t>K-20%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3941" w:rsidRPr="00746E4E" w:rsidRDefault="004D3941" w:rsidP="0007231F">
            <w:pPr>
              <w:ind w:left="113" w:right="113"/>
              <w:rPr>
                <w:lang w:val="sq-AL"/>
              </w:rPr>
            </w:pPr>
            <w:r w:rsidRPr="00746E4E">
              <w:rPr>
                <w:sz w:val="22"/>
                <w:szCs w:val="22"/>
                <w:lang w:val="sq-AL"/>
              </w:rPr>
              <w:t>Nereikia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7260" w:rsidRPr="00FF7260" w:rsidRDefault="00FF7260" w:rsidP="00FF7260">
            <w:r w:rsidRPr="00FF7260">
              <w:t>Rūsys yra po žeme,</w:t>
            </w:r>
            <w:r w:rsidR="00263B12">
              <w:t xml:space="preserve"> </w:t>
            </w:r>
            <w:r w:rsidRPr="00FF7260">
              <w:t>rūsio lubos peršlampa, nes sutrūkinėjusi asfaltuota danga.</w:t>
            </w:r>
          </w:p>
          <w:p w:rsidR="003C5564" w:rsidRPr="00746E4E" w:rsidRDefault="00FF7260" w:rsidP="001373C9">
            <w:pPr>
              <w:jc w:val="both"/>
              <w:rPr>
                <w:sz w:val="16"/>
                <w:szCs w:val="16"/>
                <w:lang w:val="sq-AL"/>
              </w:rPr>
            </w:pPr>
            <w:r w:rsidRPr="00FF7260">
              <w:t>Laiptinės aukštos sienos sutrūkinėję, būtinas paprastas remon</w:t>
            </w:r>
            <w:r w:rsidR="00F14F8B">
              <w:t>tas. Reikalinga sutvarkyti vieną</w:t>
            </w:r>
            <w:r w:rsidRPr="00FF7260">
              <w:t xml:space="preserve"> virtuvėlę (nėra vandens reikia keisti kriaukles ir vamzdyną) prie seklyčios</w:t>
            </w:r>
            <w:r w:rsidR="00F14F8B">
              <w:t>,</w:t>
            </w:r>
            <w:r w:rsidRPr="00FF7260">
              <w:t xml:space="preserve"> kurioje vyksta vaikų kūrybinė veikla.</w:t>
            </w:r>
          </w:p>
        </w:tc>
      </w:tr>
    </w:tbl>
    <w:p w:rsidR="004D3941" w:rsidRPr="00746E4E" w:rsidRDefault="004D3941" w:rsidP="004D3941">
      <w:pPr>
        <w:rPr>
          <w:b/>
          <w:bCs/>
          <w:sz w:val="16"/>
          <w:szCs w:val="16"/>
          <w:u w:val="single"/>
          <w:lang w:val="sq-AL"/>
        </w:rPr>
      </w:pPr>
    </w:p>
    <w:p w:rsidR="00107BB4" w:rsidRDefault="00107BB4" w:rsidP="004D3941">
      <w:pPr>
        <w:ind w:firstLine="426"/>
        <w:jc w:val="both"/>
        <w:rPr>
          <w:b/>
          <w:bCs/>
          <w:sz w:val="18"/>
          <w:szCs w:val="18"/>
          <w:u w:val="single"/>
          <w:lang w:val="sq-AL"/>
        </w:rPr>
      </w:pPr>
    </w:p>
    <w:p w:rsidR="00107BB4" w:rsidRDefault="00107BB4" w:rsidP="004D3941">
      <w:pPr>
        <w:ind w:firstLine="426"/>
        <w:jc w:val="both"/>
        <w:rPr>
          <w:b/>
          <w:bCs/>
          <w:sz w:val="18"/>
          <w:szCs w:val="18"/>
          <w:u w:val="single"/>
          <w:lang w:val="sq-AL"/>
        </w:rPr>
      </w:pPr>
    </w:p>
    <w:p w:rsidR="00107BB4" w:rsidRDefault="00107BB4" w:rsidP="004D3941">
      <w:pPr>
        <w:ind w:firstLine="426"/>
        <w:jc w:val="both"/>
        <w:rPr>
          <w:b/>
          <w:bCs/>
          <w:sz w:val="18"/>
          <w:szCs w:val="18"/>
          <w:u w:val="single"/>
          <w:lang w:val="sq-AL"/>
        </w:rPr>
      </w:pPr>
    </w:p>
    <w:p w:rsidR="004D3941" w:rsidRPr="00746E4E" w:rsidRDefault="004D3941" w:rsidP="004D3941">
      <w:pPr>
        <w:ind w:firstLine="426"/>
        <w:jc w:val="both"/>
        <w:rPr>
          <w:sz w:val="18"/>
          <w:szCs w:val="18"/>
          <w:lang w:val="sq-AL"/>
        </w:rPr>
      </w:pPr>
      <w:r w:rsidRPr="00746E4E">
        <w:rPr>
          <w:b/>
          <w:bCs/>
          <w:sz w:val="18"/>
          <w:szCs w:val="18"/>
          <w:u w:val="single"/>
          <w:lang w:val="sq-AL"/>
        </w:rPr>
        <w:t>Santrumpos:</w:t>
      </w:r>
      <w:r w:rsidRPr="00746E4E">
        <w:rPr>
          <w:sz w:val="18"/>
          <w:szCs w:val="18"/>
          <w:lang w:val="sq-AL"/>
        </w:rPr>
        <w:t xml:space="preserve">  NR – nereikalingas remontas, P – reikalingas paprastasis remontas, K – reikalingas kapitalinis remontas, AB – avarinė būklė, AK – atliktas kapitalinis remontas, AP– atliktas paprastasis remontas.</w:t>
      </w:r>
    </w:p>
    <w:p w:rsidR="004D3941" w:rsidRDefault="004D3941" w:rsidP="004D3941">
      <w:pPr>
        <w:jc w:val="both"/>
        <w:rPr>
          <w:color w:val="000000"/>
          <w:lang w:val="sq-AL"/>
        </w:rPr>
      </w:pPr>
    </w:p>
    <w:p w:rsidR="00FF7260" w:rsidRPr="00746E4E" w:rsidRDefault="00FF7260" w:rsidP="004D3941">
      <w:pPr>
        <w:jc w:val="both"/>
        <w:rPr>
          <w:color w:val="000000"/>
          <w:lang w:val="sq-AL"/>
        </w:rPr>
        <w:sectPr w:rsidR="00FF7260" w:rsidRPr="00746E4E" w:rsidSect="003C5564">
          <w:headerReference w:type="even" r:id="rId10"/>
          <w:headerReference w:type="default" r:id="rId11"/>
          <w:pgSz w:w="16838" w:h="11906" w:orient="landscape" w:code="9"/>
          <w:pgMar w:top="540" w:right="1134" w:bottom="1276" w:left="1134" w:header="567" w:footer="567" w:gutter="0"/>
          <w:cols w:space="1296"/>
          <w:titlePg/>
          <w:docGrid w:linePitch="360"/>
        </w:sectPr>
      </w:pPr>
    </w:p>
    <w:p w:rsidR="004D3941" w:rsidRPr="00107BB4" w:rsidRDefault="004D3941" w:rsidP="004D3941">
      <w:pPr>
        <w:ind w:firstLine="720"/>
        <w:rPr>
          <w:b/>
          <w:lang w:val="sq-AL"/>
        </w:rPr>
      </w:pPr>
      <w:r w:rsidRPr="00107BB4">
        <w:rPr>
          <w:b/>
          <w:lang w:val="sq-AL"/>
        </w:rPr>
        <w:lastRenderedPageBreak/>
        <w:t>2.3. Tikslų įgyvendinimo laipsnis pagal prognozuotus laukiamus rezultatus</w:t>
      </w:r>
    </w:p>
    <w:p w:rsidR="004D3941" w:rsidRPr="00107BB4" w:rsidRDefault="004D3941" w:rsidP="004D3941">
      <w:pPr>
        <w:jc w:val="center"/>
        <w:rPr>
          <w:b/>
          <w:lang w:val="sq-AL"/>
        </w:rPr>
      </w:pPr>
    </w:p>
    <w:tbl>
      <w:tblPr>
        <w:tblW w:w="98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61"/>
        <w:gridCol w:w="2694"/>
        <w:gridCol w:w="2700"/>
      </w:tblGrid>
      <w:tr w:rsidR="004D3941" w:rsidRPr="00746E4E" w:rsidTr="00207959">
        <w:tc>
          <w:tcPr>
            <w:tcW w:w="2093" w:type="dxa"/>
            <w:shd w:val="clear" w:color="auto" w:fill="auto"/>
          </w:tcPr>
          <w:p w:rsidR="004D3941" w:rsidRPr="00746E4E" w:rsidRDefault="004D3941" w:rsidP="0007231F">
            <w:pPr>
              <w:jc w:val="center"/>
              <w:rPr>
                <w:b/>
                <w:lang w:val="sq-AL"/>
              </w:rPr>
            </w:pPr>
            <w:r w:rsidRPr="00746E4E">
              <w:rPr>
                <w:b/>
                <w:lang w:val="sq-AL"/>
              </w:rPr>
              <w:t>Tikslas</w:t>
            </w:r>
          </w:p>
        </w:tc>
        <w:tc>
          <w:tcPr>
            <w:tcW w:w="2361" w:type="dxa"/>
            <w:shd w:val="clear" w:color="auto" w:fill="auto"/>
          </w:tcPr>
          <w:p w:rsidR="004D3941" w:rsidRPr="00746E4E" w:rsidRDefault="004D3941" w:rsidP="0007231F">
            <w:pPr>
              <w:jc w:val="center"/>
              <w:rPr>
                <w:b/>
                <w:lang w:val="sq-AL"/>
              </w:rPr>
            </w:pPr>
            <w:r w:rsidRPr="00746E4E">
              <w:rPr>
                <w:b/>
                <w:lang w:val="sq-AL"/>
              </w:rPr>
              <w:t>Minimalus lauktas rezultatas</w:t>
            </w:r>
          </w:p>
        </w:tc>
        <w:tc>
          <w:tcPr>
            <w:tcW w:w="2694" w:type="dxa"/>
            <w:shd w:val="clear" w:color="auto" w:fill="auto"/>
          </w:tcPr>
          <w:p w:rsidR="004D3941" w:rsidRPr="00746E4E" w:rsidRDefault="004D3941" w:rsidP="0007231F">
            <w:pPr>
              <w:jc w:val="center"/>
              <w:rPr>
                <w:b/>
                <w:lang w:val="sq-AL"/>
              </w:rPr>
            </w:pPr>
            <w:r w:rsidRPr="00746E4E">
              <w:rPr>
                <w:b/>
                <w:lang w:val="sq-AL"/>
              </w:rPr>
              <w:t>Įstaigos pasiektas realus rezultatas</w:t>
            </w:r>
          </w:p>
        </w:tc>
        <w:tc>
          <w:tcPr>
            <w:tcW w:w="2700" w:type="dxa"/>
            <w:shd w:val="clear" w:color="auto" w:fill="auto"/>
          </w:tcPr>
          <w:p w:rsidR="004D3941" w:rsidRPr="00746E4E" w:rsidRDefault="004D3941" w:rsidP="0007231F">
            <w:pPr>
              <w:jc w:val="center"/>
              <w:rPr>
                <w:b/>
                <w:lang w:val="sq-AL"/>
              </w:rPr>
            </w:pPr>
            <w:r w:rsidRPr="00746E4E">
              <w:rPr>
                <w:b/>
                <w:lang w:val="sq-AL"/>
              </w:rPr>
              <w:t>Maksimalus lauktas rezultatas</w:t>
            </w:r>
          </w:p>
        </w:tc>
      </w:tr>
      <w:tr w:rsidR="004D3941" w:rsidRPr="00746E4E" w:rsidTr="00207959">
        <w:tc>
          <w:tcPr>
            <w:tcW w:w="2093" w:type="dxa"/>
            <w:shd w:val="clear" w:color="auto" w:fill="auto"/>
          </w:tcPr>
          <w:p w:rsidR="004D3941" w:rsidRPr="00746E4E" w:rsidRDefault="002521CF" w:rsidP="001373C9">
            <w:pPr>
              <w:rPr>
                <w:lang w:val="sq-AL"/>
              </w:rPr>
            </w:pPr>
            <w:r w:rsidRPr="00FF7260">
              <w:rPr>
                <w:b/>
                <w:i/>
                <w:iCs/>
              </w:rPr>
              <w:t>Patobulinti įstaigos ugdymo kokybės sampratą ir nustatyti ugdymo kokybės kriterijus, siekiant vaiko individualių poreikių, iniciatyvų ir saviraiškos tenkinimo.</w:t>
            </w:r>
          </w:p>
        </w:tc>
        <w:tc>
          <w:tcPr>
            <w:tcW w:w="2361" w:type="dxa"/>
            <w:shd w:val="clear" w:color="auto" w:fill="auto"/>
          </w:tcPr>
          <w:p w:rsidR="004D3941" w:rsidRPr="00746E4E" w:rsidRDefault="007A39A2" w:rsidP="00207959">
            <w:pPr>
              <w:rPr>
                <w:color w:val="FF0000"/>
                <w:lang w:val="sq-AL"/>
              </w:rPr>
            </w:pPr>
            <w:r w:rsidRPr="00746E4E">
              <w:rPr>
                <w:lang w:val="sq-AL"/>
              </w:rPr>
              <w:t>Nustatant ugdymo kokybės kriterijus dalyvauja pedagogai ir tėvai. Atlikto tyrimo išvadose ugdymo kokybė vertinama 60%</w:t>
            </w:r>
            <w:r w:rsidR="001373C9">
              <w:rPr>
                <w:lang w:val="sq-A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197FD4" w:rsidRDefault="00197FD4" w:rsidP="00207959">
            <w:pPr>
              <w:rPr>
                <w:lang w:val="sq-AL"/>
              </w:rPr>
            </w:pPr>
            <w:r>
              <w:rPr>
                <w:lang w:val="sq-AL"/>
              </w:rPr>
              <w:t>Patobulinti įstaigos sampratai, buvo nustatyti ugdymo kokybės kriterijai. Nustatant ugdymo kriterijus dalyvavo pedagogai, tėvai ir vaikai (nuo 5-erių m. amžiaus)</w:t>
            </w:r>
          </w:p>
          <w:p w:rsidR="004D3941" w:rsidRPr="00746E4E" w:rsidRDefault="00197FD4" w:rsidP="00207959">
            <w:pPr>
              <w:rPr>
                <w:lang w:val="sq-AL"/>
              </w:rPr>
            </w:pPr>
            <w:r>
              <w:rPr>
                <w:lang w:val="sq-AL"/>
              </w:rPr>
              <w:t xml:space="preserve">Atlikto tyrimo išvadose ugdymo kokybė vertinama 80% </w:t>
            </w:r>
            <w:r w:rsidR="001373C9">
              <w:rPr>
                <w:lang w:val="sq-AL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7A39A2" w:rsidRPr="00746E4E" w:rsidRDefault="007A39A2" w:rsidP="00207959">
            <w:pPr>
              <w:rPr>
                <w:lang w:val="sq-AL"/>
              </w:rPr>
            </w:pPr>
            <w:r w:rsidRPr="00746E4E">
              <w:rPr>
                <w:lang w:val="sq-AL"/>
              </w:rPr>
              <w:t>Nustatant ugdymo kokybės kriterijus</w:t>
            </w:r>
            <w:r w:rsidR="001373C9">
              <w:rPr>
                <w:lang w:val="sq-AL"/>
              </w:rPr>
              <w:t>,</w:t>
            </w:r>
            <w:r w:rsidRPr="00746E4E">
              <w:rPr>
                <w:lang w:val="sq-AL"/>
              </w:rPr>
              <w:t xml:space="preserve"> dalyvauja 3 bendruomenės narių grupės: pedagogai </w:t>
            </w:r>
            <w:r w:rsidR="002A5705">
              <w:rPr>
                <w:lang w:val="sq-AL"/>
              </w:rPr>
              <w:t>–</w:t>
            </w:r>
            <w:r w:rsidRPr="00746E4E">
              <w:rPr>
                <w:lang w:val="sq-AL"/>
              </w:rPr>
              <w:t xml:space="preserve"> tėvai </w:t>
            </w:r>
            <w:r w:rsidR="002A5705">
              <w:rPr>
                <w:lang w:val="sq-AL"/>
              </w:rPr>
              <w:t>–</w:t>
            </w:r>
            <w:r w:rsidRPr="00746E4E">
              <w:rPr>
                <w:lang w:val="sq-AL"/>
              </w:rPr>
              <w:t xml:space="preserve"> vaikai. </w:t>
            </w:r>
          </w:p>
          <w:p w:rsidR="004D3941" w:rsidRPr="00746E4E" w:rsidRDefault="007A39A2" w:rsidP="00207959">
            <w:pPr>
              <w:rPr>
                <w:lang w:val="sq-AL"/>
              </w:rPr>
            </w:pPr>
            <w:r w:rsidRPr="00746E4E">
              <w:rPr>
                <w:lang w:val="sq-AL"/>
              </w:rPr>
              <w:t>Atlikto tyrimo išvadose ugdymo kokybė vertinama 85%</w:t>
            </w:r>
            <w:r w:rsidR="001373C9">
              <w:rPr>
                <w:lang w:val="sq-AL"/>
              </w:rPr>
              <w:t>.</w:t>
            </w:r>
          </w:p>
        </w:tc>
      </w:tr>
      <w:tr w:rsidR="004D3941" w:rsidRPr="00746E4E" w:rsidTr="00207959">
        <w:trPr>
          <w:trHeight w:val="3527"/>
        </w:trPr>
        <w:tc>
          <w:tcPr>
            <w:tcW w:w="9848" w:type="dxa"/>
            <w:gridSpan w:val="4"/>
            <w:shd w:val="clear" w:color="auto" w:fill="auto"/>
          </w:tcPr>
          <w:p w:rsidR="004D3941" w:rsidRPr="00746E4E" w:rsidRDefault="004D3941" w:rsidP="0007231F">
            <w:pPr>
              <w:jc w:val="both"/>
              <w:rPr>
                <w:b/>
                <w:i/>
                <w:lang w:val="sq-AL"/>
              </w:rPr>
            </w:pPr>
            <w:r w:rsidRPr="00746E4E">
              <w:rPr>
                <w:b/>
                <w:i/>
                <w:lang w:val="sq-AL"/>
              </w:rPr>
              <w:t>Komentaras:</w:t>
            </w:r>
            <w:r w:rsidR="00197FD4">
              <w:rPr>
                <w:b/>
                <w:i/>
                <w:lang w:val="sq-AL"/>
              </w:rPr>
              <w:t>Pasiektą rezultatą vertiname gerai</w:t>
            </w:r>
          </w:p>
          <w:p w:rsidR="00644D67" w:rsidRPr="00746E4E" w:rsidRDefault="00197FD4" w:rsidP="00644D67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Įgyvendinant 2016 m. I-ąjį tikslą buvo pat</w:t>
            </w:r>
            <w:r w:rsidR="00F96FDC">
              <w:rPr>
                <w:lang w:val="sq-AL"/>
              </w:rPr>
              <w:t>obulinta ugdymo kokybės samprata</w:t>
            </w:r>
            <w:r w:rsidR="00207959">
              <w:rPr>
                <w:lang w:val="sq-AL"/>
              </w:rPr>
              <w:t>.</w:t>
            </w:r>
            <w:r w:rsidR="00F96FDC">
              <w:rPr>
                <w:lang w:val="sq-AL"/>
              </w:rPr>
              <w:t xml:space="preserve"> </w:t>
            </w:r>
            <w:r w:rsidR="00F96FDC" w:rsidRPr="00615845">
              <w:t>Remiantis tyrimo išvadomis</w:t>
            </w:r>
            <w:r w:rsidR="00322941">
              <w:t>, kad būtų labiau atskleidžiami vaikų meniniai gebėjimai, priimta meninio ugdymo pedagogė</w:t>
            </w:r>
            <w:r w:rsidR="004A6450">
              <w:t>,</w:t>
            </w:r>
            <w:r w:rsidR="00322941">
              <w:t xml:space="preserve"> lauko ir grupių edukacinės aplinkos papildytos priemonėmis </w:t>
            </w:r>
            <w:r w:rsidR="004A6450">
              <w:t>organizuota daugiau edukacinių išvykų.</w:t>
            </w:r>
            <w:r w:rsidR="00322941">
              <w:t xml:space="preserve"> </w:t>
            </w:r>
            <w:r w:rsidR="007A6C8A">
              <w:rPr>
                <w:lang w:val="sq-AL"/>
              </w:rPr>
              <w:t>Siekiant vaiko iniciatyvų, saviraiškos tenkinimo buvo parengti</w:t>
            </w:r>
            <w:r>
              <w:rPr>
                <w:lang w:val="sq-AL"/>
              </w:rPr>
              <w:t xml:space="preserve"> ir įgyvendinami </w:t>
            </w:r>
            <w:r w:rsidR="007A6C8A">
              <w:rPr>
                <w:lang w:val="sq-AL"/>
              </w:rPr>
              <w:t>įvairaus lygmens projektai</w:t>
            </w:r>
            <w:r w:rsidR="00F96FDC">
              <w:rPr>
                <w:lang w:val="sq-AL"/>
              </w:rPr>
              <w:t xml:space="preserve">. </w:t>
            </w:r>
            <w:r w:rsidR="00207959">
              <w:rPr>
                <w:lang w:val="sq-AL"/>
              </w:rPr>
              <w:t>,,</w:t>
            </w:r>
            <w:r w:rsidR="00F96FDC">
              <w:rPr>
                <w:lang w:val="sq-AL"/>
              </w:rPr>
              <w:t>Kūrybingas pedagogas</w:t>
            </w:r>
            <w:r w:rsidR="00207959">
              <w:rPr>
                <w:lang w:val="sq-AL"/>
              </w:rPr>
              <w:t xml:space="preserve"> </w:t>
            </w:r>
            <w:r w:rsidR="00F96FDC">
              <w:rPr>
                <w:lang w:val="sq-AL"/>
              </w:rPr>
              <w:t>- kūrybingas vaikas”</w:t>
            </w:r>
            <w:r w:rsidR="00207959">
              <w:rPr>
                <w:lang w:val="sq-AL"/>
              </w:rPr>
              <w:t>,</w:t>
            </w:r>
            <w:r w:rsidR="00F96FDC">
              <w:rPr>
                <w:lang w:val="sq-AL"/>
              </w:rPr>
              <w:t xml:space="preserve"> Vaikų vasaros sveikatingumo kūrybinė stovykla darželyje, dalyvavimas </w:t>
            </w:r>
            <w:r w:rsidR="00F96FDC" w:rsidRPr="00746E4E">
              <w:rPr>
                <w:lang w:val="sq-AL"/>
              </w:rPr>
              <w:t xml:space="preserve">tarptautiniame edukaciniame projekte  „Meškučio Kubušo mylėtojų klubas“. </w:t>
            </w:r>
          </w:p>
          <w:p w:rsidR="00097836" w:rsidRDefault="00B21885" w:rsidP="0007231F">
            <w:pPr>
              <w:jc w:val="both"/>
            </w:pPr>
            <w:r w:rsidRPr="004D6B92">
              <w:t>Šio tikslo įgyvendinimo priemonės padėjo užmegzti glaudesnius partnerystės ryšius su šeima,</w:t>
            </w:r>
            <w:r w:rsidR="00513A7C">
              <w:t xml:space="preserve"> </w:t>
            </w:r>
            <w:r>
              <w:t>siekiant vaikų saviraiškos tenki</w:t>
            </w:r>
            <w:r w:rsidR="00FD4AC4">
              <w:t>nimo, suteikiant vaikui galimybę tenkinti individualius poreikius.</w:t>
            </w:r>
          </w:p>
          <w:p w:rsidR="004E21CE" w:rsidRPr="00746E4E" w:rsidRDefault="00C50F92" w:rsidP="00207959">
            <w:pPr>
              <w:jc w:val="both"/>
              <w:rPr>
                <w:lang w:val="sq-AL"/>
              </w:rPr>
            </w:pPr>
            <w:r>
              <w:t>Ir t</w:t>
            </w:r>
            <w:r w:rsidRPr="00746E4E">
              <w:rPr>
                <w:lang w:val="sq-AL"/>
              </w:rPr>
              <w:t>oliau bus tęsiama projektinė veikla, daugiau dėmesio skiriant vaikų saviraiškai, kūrybiniams gebėjimams</w:t>
            </w:r>
            <w:r w:rsidR="00BC1BC5">
              <w:rPr>
                <w:lang w:val="sq-AL"/>
              </w:rPr>
              <w:t xml:space="preserve">, </w:t>
            </w:r>
            <w:r w:rsidR="00BC1BC5">
              <w:t>palaikyti įstaigos bendruomenėje aktyvią poziciją, siekiant toliau plėtoti vaikų saviraišką įvairiomis priemonėmis, pasitelkti tarpusavio pagalbą, dalijimąsi patirtimi. Toliau bus tęsiama projektinė veikla, įtraukiant, socialinius partnerius, bendruomenės narius.</w:t>
            </w:r>
          </w:p>
        </w:tc>
      </w:tr>
    </w:tbl>
    <w:p w:rsidR="004D3941" w:rsidRPr="00746E4E" w:rsidRDefault="004D3941" w:rsidP="004D3941">
      <w:pPr>
        <w:rPr>
          <w:lang w:val="sq-AL"/>
        </w:rPr>
      </w:pPr>
    </w:p>
    <w:tbl>
      <w:tblPr>
        <w:tblW w:w="98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361"/>
        <w:gridCol w:w="2694"/>
        <w:gridCol w:w="2700"/>
      </w:tblGrid>
      <w:tr w:rsidR="004D3941" w:rsidRPr="00746E4E" w:rsidTr="00207959">
        <w:tc>
          <w:tcPr>
            <w:tcW w:w="2093" w:type="dxa"/>
            <w:shd w:val="clear" w:color="auto" w:fill="auto"/>
          </w:tcPr>
          <w:p w:rsidR="004D3941" w:rsidRPr="00746E4E" w:rsidRDefault="004D3941" w:rsidP="0007231F">
            <w:pPr>
              <w:jc w:val="center"/>
              <w:rPr>
                <w:b/>
                <w:lang w:val="sq-AL"/>
              </w:rPr>
            </w:pPr>
            <w:r w:rsidRPr="00746E4E">
              <w:rPr>
                <w:b/>
                <w:lang w:val="sq-AL"/>
              </w:rPr>
              <w:t>Tikslas</w:t>
            </w:r>
          </w:p>
        </w:tc>
        <w:tc>
          <w:tcPr>
            <w:tcW w:w="2361" w:type="dxa"/>
            <w:shd w:val="clear" w:color="auto" w:fill="auto"/>
          </w:tcPr>
          <w:p w:rsidR="004D3941" w:rsidRPr="00746E4E" w:rsidRDefault="004D3941" w:rsidP="0007231F">
            <w:pPr>
              <w:jc w:val="center"/>
              <w:rPr>
                <w:b/>
                <w:lang w:val="sq-AL"/>
              </w:rPr>
            </w:pPr>
            <w:r w:rsidRPr="00746E4E">
              <w:rPr>
                <w:b/>
                <w:lang w:val="sq-AL"/>
              </w:rPr>
              <w:t>Minimalus lauktas rezultatas</w:t>
            </w:r>
          </w:p>
        </w:tc>
        <w:tc>
          <w:tcPr>
            <w:tcW w:w="2694" w:type="dxa"/>
            <w:shd w:val="clear" w:color="auto" w:fill="auto"/>
          </w:tcPr>
          <w:p w:rsidR="004D3941" w:rsidRPr="00746E4E" w:rsidRDefault="004D3941" w:rsidP="0007231F">
            <w:pPr>
              <w:jc w:val="center"/>
              <w:rPr>
                <w:b/>
                <w:lang w:val="sq-AL"/>
              </w:rPr>
            </w:pPr>
            <w:r w:rsidRPr="00746E4E">
              <w:rPr>
                <w:b/>
                <w:lang w:val="sq-AL"/>
              </w:rPr>
              <w:t>Įstaigos pasiektas realus rezultatas</w:t>
            </w:r>
          </w:p>
        </w:tc>
        <w:tc>
          <w:tcPr>
            <w:tcW w:w="2700" w:type="dxa"/>
            <w:shd w:val="clear" w:color="auto" w:fill="auto"/>
          </w:tcPr>
          <w:p w:rsidR="004D3941" w:rsidRPr="00746E4E" w:rsidRDefault="004D3941" w:rsidP="0007231F">
            <w:pPr>
              <w:jc w:val="center"/>
              <w:rPr>
                <w:b/>
                <w:lang w:val="sq-AL"/>
              </w:rPr>
            </w:pPr>
            <w:r w:rsidRPr="00746E4E">
              <w:rPr>
                <w:b/>
                <w:lang w:val="sq-AL"/>
              </w:rPr>
              <w:t>Maksimalus lauktas rezultatas</w:t>
            </w:r>
          </w:p>
        </w:tc>
      </w:tr>
      <w:tr w:rsidR="004D3941" w:rsidRPr="00746E4E" w:rsidTr="00207959">
        <w:tc>
          <w:tcPr>
            <w:tcW w:w="2093" w:type="dxa"/>
            <w:shd w:val="clear" w:color="auto" w:fill="auto"/>
          </w:tcPr>
          <w:p w:rsidR="004D3941" w:rsidRPr="00197FD4" w:rsidRDefault="00383E7F" w:rsidP="00207959">
            <w:pPr>
              <w:rPr>
                <w:b/>
                <w:i/>
                <w:iCs/>
                <w:lang w:val="sq-AL"/>
              </w:rPr>
            </w:pPr>
            <w:r w:rsidRPr="00197FD4">
              <w:rPr>
                <w:b/>
                <w:i/>
                <w:iCs/>
                <w:lang w:val="sq-AL" w:eastAsia="en-US"/>
              </w:rPr>
              <w:t>Gerinti įstaigos estetinį vaizdą, edukacinės aplinkos funkcionalumą, naudojant 2% GPM, savivaldybės, turto priežiūros ir remonto programos lėšas.</w:t>
            </w:r>
          </w:p>
        </w:tc>
        <w:tc>
          <w:tcPr>
            <w:tcW w:w="2361" w:type="dxa"/>
            <w:shd w:val="clear" w:color="auto" w:fill="auto"/>
          </w:tcPr>
          <w:p w:rsidR="00320C82" w:rsidRPr="00746E4E" w:rsidRDefault="00207959" w:rsidP="00207959">
            <w:pPr>
              <w:rPr>
                <w:color w:val="FF0000"/>
                <w:lang w:val="sq-AL"/>
              </w:rPr>
            </w:pPr>
            <w:r>
              <w:rPr>
                <w:lang w:val="sq-AL"/>
              </w:rPr>
              <w:t>Renovuoti 1 san.m</w:t>
            </w:r>
            <w:r w:rsidR="00320C82" w:rsidRPr="00746E4E">
              <w:rPr>
                <w:lang w:val="sq-AL"/>
              </w:rPr>
              <w:t xml:space="preserve">azgą ir gr. </w:t>
            </w:r>
            <w:r>
              <w:rPr>
                <w:lang w:val="sq-AL"/>
              </w:rPr>
              <w:t>v</w:t>
            </w:r>
            <w:r w:rsidR="00320C82" w:rsidRPr="00746E4E">
              <w:rPr>
                <w:lang w:val="sq-AL"/>
              </w:rPr>
              <w:t>irtuvėlę, atnaujinti tvorą ankstyvojo amžiaus vaikų grupių aikštelėje, isigyti 2 lauko priemones vaikų judėjimo ir žaidimų poreikiams tenkinti</w:t>
            </w:r>
            <w:r>
              <w:rPr>
                <w:lang w:val="sq-AL"/>
              </w:rPr>
              <w:t>.</w:t>
            </w:r>
          </w:p>
        </w:tc>
        <w:tc>
          <w:tcPr>
            <w:tcW w:w="2694" w:type="dxa"/>
            <w:shd w:val="clear" w:color="auto" w:fill="auto"/>
          </w:tcPr>
          <w:p w:rsidR="004D3941" w:rsidRPr="00207959" w:rsidRDefault="00207959" w:rsidP="00207959">
            <w:pPr>
              <w:rPr>
                <w:b/>
                <w:lang w:val="sq-AL"/>
              </w:rPr>
            </w:pPr>
            <w:r>
              <w:rPr>
                <w:lang w:val="sq-AL"/>
              </w:rPr>
              <w:t>Renovuoti 2 san. m</w:t>
            </w:r>
            <w:r w:rsidR="004754B6" w:rsidRPr="003F5A11">
              <w:rPr>
                <w:lang w:val="sq-AL"/>
              </w:rPr>
              <w:t xml:space="preserve">azgai, atnaujinta danga </w:t>
            </w:r>
            <w:r>
              <w:t>ž</w:t>
            </w:r>
            <w:r w:rsidR="004754B6" w:rsidRPr="003F5A11">
              <w:rPr>
                <w:lang w:val="sq-AL"/>
              </w:rPr>
              <w:t>aidimų aikštelė</w:t>
            </w:r>
            <w:r>
              <w:rPr>
                <w:lang w:val="sq-AL"/>
              </w:rPr>
              <w:t>je</w:t>
            </w:r>
            <w:r w:rsidR="004754B6" w:rsidRPr="003F5A11">
              <w:rPr>
                <w:lang w:val="sq-AL"/>
              </w:rPr>
              <w:t xml:space="preserve"> ankstyvojo amžiaus vaikams, įsigytos 2 lauko priemones vaikų judėjimo ir žaidimų poreikiams tenkinti, atnaujintos grupių džiovyklos.</w:t>
            </w:r>
          </w:p>
        </w:tc>
        <w:tc>
          <w:tcPr>
            <w:tcW w:w="2700" w:type="dxa"/>
            <w:shd w:val="clear" w:color="auto" w:fill="auto"/>
          </w:tcPr>
          <w:p w:rsidR="004D3941" w:rsidRPr="00746E4E" w:rsidRDefault="00320C82" w:rsidP="00207959">
            <w:pPr>
              <w:rPr>
                <w:lang w:val="sq-AL"/>
              </w:rPr>
            </w:pPr>
            <w:r w:rsidRPr="00746E4E">
              <w:rPr>
                <w:lang w:val="sq-AL"/>
              </w:rPr>
              <w:t xml:space="preserve">Renovuoti 2 san. </w:t>
            </w:r>
            <w:r w:rsidR="00207959">
              <w:rPr>
                <w:lang w:val="sq-AL"/>
              </w:rPr>
              <w:t>m</w:t>
            </w:r>
            <w:r w:rsidRPr="00746E4E">
              <w:rPr>
                <w:lang w:val="sq-AL"/>
              </w:rPr>
              <w:t>azgus, atnaujinti tvorą ankstyvojo amžiaus vaikų grupių aikštelėje, įsigyti 4 lauko priemones vaikų judėjimo ir žaidimų poreikiams tenkinti, atnaujinti grupių džiovyklas</w:t>
            </w:r>
            <w:r>
              <w:rPr>
                <w:lang w:val="sq-AL"/>
              </w:rPr>
              <w:t>.</w:t>
            </w:r>
          </w:p>
        </w:tc>
      </w:tr>
      <w:tr w:rsidR="004D3941" w:rsidRPr="00746E4E" w:rsidTr="00207959">
        <w:tc>
          <w:tcPr>
            <w:tcW w:w="9848" w:type="dxa"/>
            <w:gridSpan w:val="4"/>
            <w:shd w:val="clear" w:color="auto" w:fill="auto"/>
          </w:tcPr>
          <w:p w:rsidR="004754B6" w:rsidRDefault="004D3941" w:rsidP="0007231F">
            <w:pPr>
              <w:jc w:val="both"/>
              <w:rPr>
                <w:lang w:val="sq-AL"/>
              </w:rPr>
            </w:pPr>
            <w:r w:rsidRPr="003F5A11">
              <w:rPr>
                <w:b/>
                <w:lang w:val="sq-AL"/>
              </w:rPr>
              <w:t>Komentaras:</w:t>
            </w:r>
            <w:r w:rsidR="00383E7F" w:rsidRPr="003F5A11">
              <w:rPr>
                <w:lang w:val="sq-AL"/>
              </w:rPr>
              <w:t xml:space="preserve"> Realų pasiekto tikslo rezultatą vertiname gerai.</w:t>
            </w:r>
          </w:p>
          <w:p w:rsidR="004D3941" w:rsidRPr="00746E4E" w:rsidRDefault="004754B6" w:rsidP="00207959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Atnaujinti t</w:t>
            </w:r>
            <w:r w:rsidR="003F5A11" w:rsidRPr="003F5A11">
              <w:rPr>
                <w:lang w:val="sq-AL"/>
              </w:rPr>
              <w:t>vorą</w:t>
            </w:r>
            <w:r>
              <w:rPr>
                <w:lang w:val="sq-AL"/>
              </w:rPr>
              <w:t xml:space="preserve"> ankstyvojo amžiaus grupių aikštelėje </w:t>
            </w:r>
            <w:r w:rsidR="00ED44C0">
              <w:rPr>
                <w:lang w:val="sq-AL"/>
              </w:rPr>
              <w:t>numatoma,</w:t>
            </w:r>
            <w:r w:rsidR="003F5A11" w:rsidRPr="003F5A11">
              <w:rPr>
                <w:lang w:val="sq-AL"/>
              </w:rPr>
              <w:t xml:space="preserve"> kai bus keičiama visa darželio tvora</w:t>
            </w:r>
            <w:r>
              <w:rPr>
                <w:lang w:val="sq-AL"/>
              </w:rPr>
              <w:t>.</w:t>
            </w:r>
          </w:p>
        </w:tc>
      </w:tr>
    </w:tbl>
    <w:p w:rsidR="00EB7C62" w:rsidRPr="00702945" w:rsidRDefault="00EB7C62" w:rsidP="00702945">
      <w:pPr>
        <w:ind w:firstLine="720"/>
        <w:jc w:val="both"/>
        <w:rPr>
          <w:b/>
        </w:rPr>
      </w:pPr>
      <w:r w:rsidRPr="00207959">
        <w:rPr>
          <w:b/>
          <w:lang w:val="sq-AL"/>
        </w:rPr>
        <w:lastRenderedPageBreak/>
        <w:t>2.4. Plačiojo įsivertinimo išvados</w:t>
      </w:r>
      <w:r w:rsidR="00702945" w:rsidRPr="00207959">
        <w:rPr>
          <w:b/>
          <w:lang w:val="sq-AL"/>
        </w:rPr>
        <w:t xml:space="preserve">. </w:t>
      </w:r>
      <w:r w:rsidR="00702945" w:rsidRPr="00207959">
        <w:rPr>
          <w:i/>
        </w:rPr>
        <w:t>Įsivertinimas</w:t>
      </w:r>
      <w:r w:rsidR="00702945" w:rsidRPr="006355DF">
        <w:rPr>
          <w:i/>
        </w:rPr>
        <w:t xml:space="preserve"> atliktas vadovaujantis Neformaliojo švietimo mokyklų veiklos kokybės išorinio vertinimo tvarkos aprašu (2014m.)</w:t>
      </w:r>
    </w:p>
    <w:p w:rsidR="00EB7C62" w:rsidRPr="00746E4E" w:rsidRDefault="00EB7C62" w:rsidP="00EB7C62">
      <w:pPr>
        <w:jc w:val="center"/>
        <w:rPr>
          <w:b/>
          <w:lang w:val="sq-AL"/>
        </w:rPr>
      </w:pP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8"/>
        <w:gridCol w:w="3330"/>
        <w:gridCol w:w="3330"/>
      </w:tblGrid>
      <w:tr w:rsidR="00EB7C62" w:rsidRPr="00746E4E" w:rsidTr="00207959">
        <w:tc>
          <w:tcPr>
            <w:tcW w:w="3278" w:type="dxa"/>
            <w:shd w:val="clear" w:color="auto" w:fill="auto"/>
          </w:tcPr>
          <w:p w:rsidR="00EB7C62" w:rsidRPr="00746E4E" w:rsidRDefault="00EB7C62" w:rsidP="00891DBC">
            <w:pPr>
              <w:jc w:val="center"/>
              <w:rPr>
                <w:lang w:val="sq-AL"/>
              </w:rPr>
            </w:pPr>
            <w:r w:rsidRPr="00746E4E">
              <w:rPr>
                <w:lang w:val="sq-AL"/>
              </w:rPr>
              <w:t>Privalumai</w:t>
            </w:r>
          </w:p>
        </w:tc>
        <w:tc>
          <w:tcPr>
            <w:tcW w:w="3330" w:type="dxa"/>
            <w:shd w:val="clear" w:color="auto" w:fill="auto"/>
          </w:tcPr>
          <w:p w:rsidR="00EB7C62" w:rsidRPr="00746E4E" w:rsidRDefault="00EB7C62" w:rsidP="00891DBC">
            <w:pPr>
              <w:jc w:val="center"/>
              <w:rPr>
                <w:lang w:val="sq-AL"/>
              </w:rPr>
            </w:pPr>
            <w:r w:rsidRPr="00746E4E">
              <w:rPr>
                <w:lang w:val="sq-AL"/>
              </w:rPr>
              <w:t>Trūkumai</w:t>
            </w:r>
          </w:p>
        </w:tc>
        <w:tc>
          <w:tcPr>
            <w:tcW w:w="3330" w:type="dxa"/>
            <w:shd w:val="clear" w:color="auto" w:fill="auto"/>
          </w:tcPr>
          <w:p w:rsidR="00EB7C62" w:rsidRPr="00746E4E" w:rsidRDefault="00EB7C62" w:rsidP="00891DBC">
            <w:pPr>
              <w:jc w:val="center"/>
              <w:rPr>
                <w:lang w:val="sq-AL"/>
              </w:rPr>
            </w:pPr>
            <w:r w:rsidRPr="00746E4E">
              <w:rPr>
                <w:lang w:val="sq-AL"/>
              </w:rPr>
              <w:t>Tobulinti pasirinkti įstaigos veiklos aspektai</w:t>
            </w:r>
          </w:p>
        </w:tc>
      </w:tr>
      <w:tr w:rsidR="00EB7C62" w:rsidRPr="00746E4E" w:rsidTr="00207959">
        <w:tc>
          <w:tcPr>
            <w:tcW w:w="3278" w:type="dxa"/>
            <w:shd w:val="clear" w:color="auto" w:fill="auto"/>
          </w:tcPr>
          <w:p w:rsidR="00EB7C62" w:rsidRPr="00B4581A" w:rsidRDefault="00EB7C62" w:rsidP="00207959">
            <w:pPr>
              <w:jc w:val="center"/>
              <w:rPr>
                <w:color w:val="FF0000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1.1.2., 1.3.2., 1.3.4., 2.1.3., 2.1.4., 3.1.2., 3.2.2., 4.1.1., 4.1.2., 5.1.2., 5.2.1., 5.2.2., 6.1.2., 6.1.3.</w:t>
            </w:r>
          </w:p>
        </w:tc>
        <w:tc>
          <w:tcPr>
            <w:tcW w:w="3330" w:type="dxa"/>
            <w:shd w:val="clear" w:color="auto" w:fill="auto"/>
          </w:tcPr>
          <w:p w:rsidR="00EB7C62" w:rsidRPr="00B4581A" w:rsidRDefault="00EB7C62" w:rsidP="00207959">
            <w:pPr>
              <w:jc w:val="center"/>
              <w:rPr>
                <w:color w:val="FF0000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 xml:space="preserve"> 1.1.3., </w:t>
            </w:r>
            <w:r w:rsidRPr="00E3393B">
              <w:rPr>
                <w:sz w:val="22"/>
                <w:szCs w:val="22"/>
                <w:lang w:val="sq-AL"/>
              </w:rPr>
              <w:t>2.4.3.,</w:t>
            </w:r>
            <w:r>
              <w:rPr>
                <w:sz w:val="22"/>
                <w:szCs w:val="22"/>
                <w:lang w:val="sq-AL"/>
              </w:rPr>
              <w:t xml:space="preserve"> 3.2.1., 3.2.3., 4.2.5.</w:t>
            </w:r>
            <w:r w:rsidRPr="00E3393B">
              <w:rPr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:rsidR="00EB7C62" w:rsidRPr="00B4581A" w:rsidRDefault="00506185" w:rsidP="00207959">
            <w:pPr>
              <w:jc w:val="center"/>
              <w:rPr>
                <w:color w:val="FF0000"/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3.1</w:t>
            </w:r>
            <w:r w:rsidR="00EB7C62">
              <w:rPr>
                <w:sz w:val="22"/>
                <w:szCs w:val="22"/>
                <w:lang w:val="sq-AL"/>
              </w:rPr>
              <w:t>.1.</w:t>
            </w:r>
          </w:p>
        </w:tc>
      </w:tr>
    </w:tbl>
    <w:p w:rsidR="004D3941" w:rsidRPr="00746E4E" w:rsidRDefault="004D3941" w:rsidP="004D3941">
      <w:pPr>
        <w:jc w:val="center"/>
        <w:rPr>
          <w:b/>
          <w:lang w:val="sq-AL"/>
        </w:rPr>
      </w:pPr>
    </w:p>
    <w:p w:rsidR="004D3941" w:rsidRPr="00207959" w:rsidRDefault="00197FD4" w:rsidP="00207959">
      <w:pPr>
        <w:ind w:firstLine="720"/>
        <w:rPr>
          <w:b/>
          <w:color w:val="000000"/>
          <w:lang w:val="sq-AL"/>
        </w:rPr>
      </w:pPr>
      <w:r w:rsidRPr="00207959">
        <w:rPr>
          <w:b/>
          <w:color w:val="000000"/>
          <w:lang w:val="sq-AL"/>
        </w:rPr>
        <w:t>2.5.</w:t>
      </w:r>
      <w:r w:rsidR="004D3941" w:rsidRPr="00207959">
        <w:rPr>
          <w:b/>
          <w:color w:val="000000"/>
          <w:lang w:val="sq-AL"/>
        </w:rPr>
        <w:t>Giluminio įsivertinimo išvados</w:t>
      </w:r>
    </w:p>
    <w:p w:rsidR="004D3941" w:rsidRPr="00746E4E" w:rsidRDefault="004D3941" w:rsidP="004D3941">
      <w:pPr>
        <w:jc w:val="center"/>
        <w:rPr>
          <w:b/>
          <w:lang w:val="sq-AL"/>
        </w:rPr>
      </w:pP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8"/>
      </w:tblGrid>
      <w:tr w:rsidR="004D3941" w:rsidRPr="00746E4E" w:rsidTr="00207959">
        <w:tc>
          <w:tcPr>
            <w:tcW w:w="9938" w:type="dxa"/>
            <w:shd w:val="clear" w:color="auto" w:fill="auto"/>
          </w:tcPr>
          <w:p w:rsidR="004D3941" w:rsidRDefault="004D3941" w:rsidP="0007231F">
            <w:pPr>
              <w:jc w:val="both"/>
              <w:rPr>
                <w:b/>
                <w:i/>
                <w:lang w:val="sq-AL"/>
              </w:rPr>
            </w:pPr>
            <w:r w:rsidRPr="00746E4E">
              <w:rPr>
                <w:b/>
                <w:i/>
                <w:lang w:val="sq-AL"/>
              </w:rPr>
              <w:t>Komentaras:</w:t>
            </w:r>
          </w:p>
          <w:p w:rsidR="00ED44C0" w:rsidRDefault="006C6276" w:rsidP="0007231F">
            <w:pPr>
              <w:jc w:val="both"/>
              <w:rPr>
                <w:lang w:val="sq-AL"/>
              </w:rPr>
            </w:pPr>
            <w:r w:rsidRPr="00746E4E">
              <w:rPr>
                <w:lang w:val="sq-AL"/>
              </w:rPr>
              <w:t>Buvo tirta veiklos srities ,,</w:t>
            </w:r>
            <w:r w:rsidR="00207959">
              <w:rPr>
                <w:lang w:val="sq-AL"/>
              </w:rPr>
              <w:t>P</w:t>
            </w:r>
            <w:r>
              <w:rPr>
                <w:lang w:val="sq-AL"/>
              </w:rPr>
              <w:t>arama ir pagalba vaikui, šeimai”, veiklos rodiklio Vaikų poreikių tenkinimas</w:t>
            </w:r>
            <w:r w:rsidR="00ED44C0">
              <w:rPr>
                <w:lang w:val="sq-AL"/>
              </w:rPr>
              <w:t xml:space="preserve"> 4.2.1. pagalbinis rodiklis</w:t>
            </w:r>
            <w:r w:rsidRPr="00746E4E">
              <w:rPr>
                <w:lang w:val="sq-AL"/>
              </w:rPr>
              <w:t xml:space="preserve"> ,,</w:t>
            </w:r>
            <w:r>
              <w:rPr>
                <w:lang w:val="sq-AL"/>
              </w:rPr>
              <w:t>Individualių vaiko saugumo, emocinių, fizinių ir socialinių poreikių tenkinimas</w:t>
            </w:r>
            <w:r w:rsidR="007A748D">
              <w:rPr>
                <w:lang w:val="sq-AL"/>
              </w:rPr>
              <w:t>”</w:t>
            </w:r>
            <w:r>
              <w:rPr>
                <w:lang w:val="sq-AL"/>
              </w:rPr>
              <w:t xml:space="preserve">. </w:t>
            </w:r>
          </w:p>
          <w:p w:rsidR="00ED44C0" w:rsidRDefault="00135B30" w:rsidP="00DB1B64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Ikimokyklinio amžiaus vaikų tėvai mano, kad vaiko pasi</w:t>
            </w:r>
            <w:r w:rsidR="003C1759">
              <w:t>ekimai atitinka jų lūkesčius (82</w:t>
            </w:r>
            <w:r>
              <w:t>,8%</w:t>
            </w:r>
            <w:r w:rsidR="007A748D">
              <w:t>).</w:t>
            </w:r>
          </w:p>
          <w:p w:rsidR="00D36AEF" w:rsidRDefault="007E5A40" w:rsidP="00DB1B64">
            <w:pPr>
              <w:pStyle w:val="ListParagraph"/>
              <w:numPr>
                <w:ilvl w:val="0"/>
                <w:numId w:val="4"/>
              </w:numPr>
              <w:jc w:val="both"/>
            </w:pPr>
            <w:r>
              <w:t>80</w:t>
            </w:r>
            <w:r w:rsidR="007A748D">
              <w:t xml:space="preserve"> </w:t>
            </w:r>
            <w:r w:rsidR="00D36AEF">
              <w:t>% tėvų tenkina</w:t>
            </w:r>
            <w:r w:rsidR="00506185">
              <w:t xml:space="preserve"> jų vaikams</w:t>
            </w:r>
            <w:r w:rsidR="00D36AEF">
              <w:t xml:space="preserve"> taikomi metodai būdai darželyje.</w:t>
            </w:r>
          </w:p>
          <w:p w:rsidR="00D36AEF" w:rsidRPr="00197FD4" w:rsidRDefault="004A6450" w:rsidP="00DB1B64">
            <w:pPr>
              <w:pStyle w:val="ListParagraph"/>
              <w:numPr>
                <w:ilvl w:val="0"/>
                <w:numId w:val="4"/>
              </w:numPr>
              <w:jc w:val="both"/>
              <w:rPr>
                <w:lang w:val="sq-AL"/>
              </w:rPr>
            </w:pPr>
            <w:r>
              <w:rPr>
                <w:lang w:val="sq-AL"/>
              </w:rPr>
              <w:t>70</w:t>
            </w:r>
            <w:r w:rsidR="00506185" w:rsidRPr="00197FD4">
              <w:rPr>
                <w:lang w:val="sq-AL"/>
              </w:rPr>
              <w:t xml:space="preserve"> % įvertinta aplinka vaiko poreikiams tenkinti. </w:t>
            </w:r>
          </w:p>
          <w:p w:rsidR="00AB600F" w:rsidRPr="00197FD4" w:rsidRDefault="007E5A40" w:rsidP="00DB1B64">
            <w:pPr>
              <w:pStyle w:val="ListParagraph"/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71</w:t>
            </w:r>
            <w:r w:rsidR="00AB600F" w:rsidRPr="00197FD4">
              <w:rPr>
                <w:rFonts w:cstheme="minorHAnsi"/>
              </w:rPr>
              <w:t xml:space="preserve"> </w:t>
            </w:r>
            <w:r w:rsidR="00AB600F">
              <w:t xml:space="preserve">% pedagogų atsižvelgia į </w:t>
            </w:r>
            <w:r w:rsidR="00AB600F" w:rsidRPr="00197FD4">
              <w:rPr>
                <w:rFonts w:cstheme="minorHAnsi"/>
              </w:rPr>
              <w:t>vaikų ypatumus dažniausiai į jų norus, emocinę būseną.</w:t>
            </w:r>
          </w:p>
          <w:p w:rsidR="004D3941" w:rsidRDefault="004D3941" w:rsidP="0007231F">
            <w:pPr>
              <w:jc w:val="both"/>
              <w:rPr>
                <w:lang w:val="sq-AL"/>
              </w:rPr>
            </w:pPr>
            <w:r w:rsidRPr="00746E4E">
              <w:rPr>
                <w:lang w:val="sq-AL"/>
              </w:rPr>
              <w:t>Atsižvelgiant į išvadas buvo keliama pedagogų kvalifikacija. Pedagogai tikslingai apmąsto, analizuoja ugdymo procesą</w:t>
            </w:r>
            <w:r w:rsidR="00506185">
              <w:rPr>
                <w:lang w:val="sq-AL"/>
              </w:rPr>
              <w:t>,</w:t>
            </w:r>
            <w:r w:rsidRPr="00746E4E">
              <w:rPr>
                <w:lang w:val="sq-AL"/>
              </w:rPr>
              <w:t xml:space="preserve"> rezultatus</w:t>
            </w:r>
            <w:r w:rsidR="00506185">
              <w:rPr>
                <w:lang w:val="sq-AL"/>
              </w:rPr>
              <w:t>.</w:t>
            </w:r>
          </w:p>
          <w:p w:rsidR="00506185" w:rsidRPr="00746E4E" w:rsidRDefault="003B6676" w:rsidP="0007231F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Atsižvelgiant į patikros </w:t>
            </w:r>
            <w:r w:rsidR="00506185">
              <w:rPr>
                <w:lang w:val="sq-AL"/>
              </w:rPr>
              <w:t>rezul</w:t>
            </w:r>
            <w:r>
              <w:rPr>
                <w:lang w:val="sq-AL"/>
              </w:rPr>
              <w:t>ta</w:t>
            </w:r>
            <w:r w:rsidR="00506185">
              <w:rPr>
                <w:lang w:val="sq-AL"/>
              </w:rPr>
              <w:t>tus, pedagogų refleksijas</w:t>
            </w:r>
            <w:r>
              <w:rPr>
                <w:lang w:val="sq-AL"/>
              </w:rPr>
              <w:t>, tėvų anketinę apklausą, vadovai, pedagogai lankščiai reaguoja į iškilusius vaikų, tėvų poreikius.</w:t>
            </w:r>
            <w:r w:rsidR="00506185">
              <w:rPr>
                <w:lang w:val="sq-AL"/>
              </w:rPr>
              <w:t xml:space="preserve"> </w:t>
            </w:r>
          </w:p>
          <w:p w:rsidR="004D3941" w:rsidRPr="00746E4E" w:rsidRDefault="003B6676" w:rsidP="0007231F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P</w:t>
            </w:r>
            <w:r w:rsidR="004D3941" w:rsidRPr="00746E4E">
              <w:rPr>
                <w:lang w:val="sq-AL"/>
              </w:rPr>
              <w:t>edagogai bent kartą per mėnesį keitė planą, atsižvelgdami į vaiko poreikius.</w:t>
            </w:r>
          </w:p>
          <w:p w:rsidR="004D3941" w:rsidRPr="007A748D" w:rsidRDefault="004D3941" w:rsidP="0007231F">
            <w:pPr>
              <w:jc w:val="both"/>
              <w:rPr>
                <w:iCs/>
                <w:lang w:val="sq-AL"/>
              </w:rPr>
            </w:pPr>
            <w:r w:rsidRPr="00746E4E">
              <w:rPr>
                <w:lang w:val="sq-AL"/>
              </w:rPr>
              <w:t>Veiklos planuojamos tariantis su specialistais, o</w:t>
            </w:r>
            <w:r w:rsidR="003B6676">
              <w:rPr>
                <w:lang w:val="sq-AL"/>
              </w:rPr>
              <w:t>rganizuojamas komandinis darbas</w:t>
            </w:r>
            <w:r w:rsidR="007A748D">
              <w:rPr>
                <w:lang w:val="sq-AL"/>
              </w:rPr>
              <w:t xml:space="preserve"> </w:t>
            </w:r>
            <w:r w:rsidR="003B6676">
              <w:rPr>
                <w:lang w:val="sq-AL"/>
              </w:rPr>
              <w:t xml:space="preserve">- integruotos </w:t>
            </w:r>
            <w:r w:rsidR="003B6676" w:rsidRPr="007A748D">
              <w:rPr>
                <w:iCs/>
                <w:lang w:val="sq-AL"/>
              </w:rPr>
              <w:t>veiklos.</w:t>
            </w:r>
          </w:p>
          <w:p w:rsidR="00197FD4" w:rsidRPr="007A748D" w:rsidRDefault="004D3941" w:rsidP="00506185">
            <w:pPr>
              <w:jc w:val="both"/>
              <w:rPr>
                <w:i/>
                <w:iCs/>
                <w:lang w:val="sq-AL"/>
              </w:rPr>
            </w:pPr>
            <w:r w:rsidRPr="007A748D">
              <w:rPr>
                <w:i/>
                <w:iCs/>
                <w:lang w:val="sq-AL"/>
              </w:rPr>
              <w:t xml:space="preserve">Atsižvelgiant į </w:t>
            </w:r>
            <w:r w:rsidR="00197FD4" w:rsidRPr="007A748D">
              <w:rPr>
                <w:i/>
                <w:iCs/>
                <w:lang w:val="sq-AL"/>
              </w:rPr>
              <w:t>tobulintinas veiklos sritis siūloma:</w:t>
            </w:r>
          </w:p>
          <w:p w:rsidR="00197FD4" w:rsidRPr="007A748D" w:rsidRDefault="00197FD4" w:rsidP="001356F7">
            <w:pPr>
              <w:pStyle w:val="ListParagraph"/>
              <w:numPr>
                <w:ilvl w:val="0"/>
                <w:numId w:val="10"/>
              </w:numPr>
              <w:jc w:val="both"/>
            </w:pPr>
            <w:r w:rsidRPr="007A748D">
              <w:t>Atnaujinti (papildyti) vaikų pasiekimų ir pažangos vertinimo aplankus</w:t>
            </w:r>
            <w:r w:rsidR="00702945" w:rsidRPr="007A748D">
              <w:t>, tobulinti tėvų informavimo sistemą, siekiant vaikų ugdymo(si) pažangos.</w:t>
            </w:r>
          </w:p>
          <w:p w:rsidR="004D3941" w:rsidRPr="00746E4E" w:rsidRDefault="00197FD4" w:rsidP="001356F7">
            <w:pPr>
              <w:pStyle w:val="ListParagraph"/>
              <w:numPr>
                <w:ilvl w:val="0"/>
                <w:numId w:val="10"/>
              </w:numPr>
              <w:jc w:val="both"/>
              <w:rPr>
                <w:lang w:val="sq-AL"/>
              </w:rPr>
            </w:pPr>
            <w:r w:rsidRPr="007A748D">
              <w:t>Tobulinti</w:t>
            </w:r>
            <w:r w:rsidRPr="00B27C5B">
              <w:t xml:space="preserve"> grup</w:t>
            </w:r>
            <w:r>
              <w:t>ių pedagogų bei specialistų kas</w:t>
            </w:r>
            <w:r w:rsidRPr="00B27C5B">
              <w:t>savaitinio planavimo formą.</w:t>
            </w:r>
            <w:r>
              <w:t xml:space="preserve"> </w:t>
            </w:r>
          </w:p>
        </w:tc>
      </w:tr>
    </w:tbl>
    <w:p w:rsidR="004D3941" w:rsidRPr="00746E4E" w:rsidRDefault="004D3941" w:rsidP="004D3941">
      <w:pPr>
        <w:jc w:val="center"/>
        <w:rPr>
          <w:b/>
          <w:lang w:val="sq-AL"/>
        </w:rPr>
      </w:pPr>
    </w:p>
    <w:p w:rsidR="004D3941" w:rsidRDefault="001356F7" w:rsidP="001356F7">
      <w:pPr>
        <w:ind w:firstLine="720"/>
        <w:jc w:val="both"/>
        <w:rPr>
          <w:b/>
          <w:lang w:val="sq-AL"/>
        </w:rPr>
      </w:pPr>
      <w:r>
        <w:rPr>
          <w:b/>
          <w:color w:val="000000"/>
          <w:lang w:val="sq-AL"/>
        </w:rPr>
        <w:t xml:space="preserve">2.6. </w:t>
      </w:r>
      <w:r w:rsidR="004D3941" w:rsidRPr="00746E4E">
        <w:rPr>
          <w:b/>
          <w:color w:val="000000"/>
          <w:lang w:val="sq-AL"/>
        </w:rPr>
        <w:t>Švietimo ir mokslo ministro nustatyta tvarka paskirtų išorės vertintojų</w:t>
      </w:r>
      <w:r w:rsidR="004D3941" w:rsidRPr="00746E4E">
        <w:rPr>
          <w:b/>
          <w:lang w:val="sq-AL"/>
        </w:rPr>
        <w:t>, kontrolieriaus, vidaus audito ir kitų institucijų išvados</w:t>
      </w:r>
    </w:p>
    <w:p w:rsidR="001356F7" w:rsidRDefault="001356F7" w:rsidP="001356F7">
      <w:pPr>
        <w:ind w:firstLine="720"/>
        <w:jc w:val="both"/>
        <w:rPr>
          <w:b/>
          <w:lang w:val="sq-AL"/>
        </w:rPr>
      </w:pPr>
    </w:p>
    <w:p w:rsidR="008E115A" w:rsidRPr="008E115A" w:rsidRDefault="008E115A" w:rsidP="00107BB4">
      <w:pPr>
        <w:ind w:firstLine="720"/>
      </w:pPr>
      <w:r w:rsidRPr="008E115A">
        <w:t xml:space="preserve">Vidaus audito rekomendacijų, </w:t>
      </w:r>
      <w:r>
        <w:t>pateiktų 2016-06-13 v</w:t>
      </w:r>
      <w:r w:rsidRPr="008E115A">
        <w:t>idaus audito ataskaitoje, planas:</w:t>
      </w:r>
    </w:p>
    <w:p w:rsidR="008E115A" w:rsidRPr="008E115A" w:rsidRDefault="008E115A" w:rsidP="00107BB4">
      <w:pPr>
        <w:pStyle w:val="ListParagraph"/>
        <w:numPr>
          <w:ilvl w:val="0"/>
          <w:numId w:val="2"/>
        </w:numPr>
        <w:ind w:left="360"/>
        <w:contextualSpacing/>
        <w:jc w:val="both"/>
      </w:pPr>
      <w:r>
        <w:t>Užtikrinti d</w:t>
      </w:r>
      <w:r w:rsidRPr="008E115A">
        <w:t xml:space="preserve">arželio pastatų techninės priežiūros atlikimą, vadovaujantis galiojančiais LR teisės aktais. </w:t>
      </w:r>
    </w:p>
    <w:p w:rsidR="008E115A" w:rsidRPr="008E115A" w:rsidRDefault="008E115A" w:rsidP="00107BB4">
      <w:pPr>
        <w:pStyle w:val="ListParagraph"/>
        <w:numPr>
          <w:ilvl w:val="0"/>
          <w:numId w:val="2"/>
        </w:numPr>
        <w:ind w:left="360"/>
        <w:contextualSpacing/>
        <w:jc w:val="both"/>
      </w:pPr>
      <w:r w:rsidRPr="008E115A">
        <w:t>Užtikrinti atlyginimų už vaikų, ugdomų pagal ikimokyklinio ir (ar)priešmokyklinio ugdymo programas, išlaikymą darželyje teisingą priskaitymą.</w:t>
      </w:r>
    </w:p>
    <w:p w:rsidR="008E115A" w:rsidRPr="008E115A" w:rsidRDefault="008E115A" w:rsidP="00107BB4">
      <w:pPr>
        <w:pStyle w:val="ListParagraph"/>
        <w:numPr>
          <w:ilvl w:val="0"/>
          <w:numId w:val="2"/>
        </w:numPr>
        <w:ind w:left="360"/>
        <w:contextualSpacing/>
        <w:jc w:val="both"/>
      </w:pPr>
      <w:r w:rsidRPr="008E115A">
        <w:t>Patikslinti ir paskelbti Darželio Supaprastintų viešųjų pirkimų taisykles, ataskaitų pateikimą atsakingoms institucijoms, užtikri</w:t>
      </w:r>
      <w:r>
        <w:t>nti tinkamą informacijos apie d</w:t>
      </w:r>
      <w:r w:rsidRPr="008E115A">
        <w:t>arželio viešuosius pirkimus paskelbimą LR viešųjų pirkimų įstatymo nustatyta tvarka</w:t>
      </w:r>
      <w:r w:rsidR="00107BB4">
        <w:t>.</w:t>
      </w:r>
    </w:p>
    <w:p w:rsidR="008E115A" w:rsidRDefault="008E115A" w:rsidP="00107BB4">
      <w:pPr>
        <w:ind w:firstLine="720"/>
        <w:jc w:val="both"/>
      </w:pPr>
      <w:r w:rsidRPr="008E115A">
        <w:t xml:space="preserve">Rekomendacijoms įgyvendinti sudarytas priemonių planas, paskirti atsakingi asmenys, kurie pagal numatytus terminus atsiskaitė Centralizuoto vidaus audito skyriui. </w:t>
      </w:r>
    </w:p>
    <w:p w:rsidR="008E115A" w:rsidRDefault="008E115A" w:rsidP="00C4445C">
      <w:pPr>
        <w:ind w:firstLine="720"/>
      </w:pPr>
      <w:r w:rsidRPr="008E115A">
        <w:t xml:space="preserve">Pašalinti visi </w:t>
      </w:r>
      <w:r>
        <w:t>v</w:t>
      </w:r>
      <w:r w:rsidRPr="008E115A">
        <w:t>idaus audito ataskaitoje nurodyti trūkumai.</w:t>
      </w:r>
    </w:p>
    <w:p w:rsidR="00C4445C" w:rsidRPr="008E115A" w:rsidRDefault="00C4445C" w:rsidP="00C4445C">
      <w:pPr>
        <w:ind w:firstLine="720"/>
      </w:pPr>
    </w:p>
    <w:p w:rsidR="004D3941" w:rsidRPr="00746E4E" w:rsidRDefault="004D3941" w:rsidP="004D3941">
      <w:pPr>
        <w:pStyle w:val="Footer"/>
        <w:ind w:firstLine="720"/>
        <w:jc w:val="both"/>
        <w:rPr>
          <w:b/>
          <w:lang w:val="sq-AL"/>
        </w:rPr>
      </w:pPr>
      <w:r w:rsidRPr="00746E4E">
        <w:rPr>
          <w:b/>
          <w:lang w:val="sq-AL"/>
        </w:rPr>
        <w:lastRenderedPageBreak/>
        <w:t>Kauno miesto savivaldybės administracijos civilinės saugos būklės patikrinimo išvada:</w:t>
      </w:r>
    </w:p>
    <w:p w:rsidR="004D3941" w:rsidRPr="00746E4E" w:rsidRDefault="002C2110" w:rsidP="004D3941">
      <w:pPr>
        <w:pStyle w:val="Footer"/>
        <w:ind w:firstLine="720"/>
        <w:jc w:val="both"/>
        <w:rPr>
          <w:lang w:val="sq-AL"/>
        </w:rPr>
      </w:pPr>
      <w:r>
        <w:rPr>
          <w:lang w:val="sq-AL"/>
        </w:rPr>
        <w:t>-</w:t>
      </w:r>
    </w:p>
    <w:p w:rsidR="004D3941" w:rsidRPr="00746E4E" w:rsidRDefault="004D3941" w:rsidP="004D3941">
      <w:pPr>
        <w:pStyle w:val="Footer"/>
        <w:ind w:firstLine="720"/>
        <w:jc w:val="both"/>
        <w:rPr>
          <w:b/>
          <w:lang w:val="sq-AL"/>
        </w:rPr>
      </w:pPr>
      <w:r w:rsidRPr="008E115A">
        <w:rPr>
          <w:b/>
          <w:lang w:val="sq-AL"/>
        </w:rPr>
        <w:t>Kauno visuomenės</w:t>
      </w:r>
      <w:r w:rsidRPr="00746E4E">
        <w:rPr>
          <w:b/>
          <w:lang w:val="sq-AL"/>
        </w:rPr>
        <w:t xml:space="preserve"> sveikatos centr</w:t>
      </w:r>
      <w:r w:rsidR="00D35F40">
        <w:rPr>
          <w:b/>
          <w:lang w:val="sq-AL"/>
        </w:rPr>
        <w:t>o planinio patikrinimo akto 2016-05-10</w:t>
      </w:r>
      <w:r w:rsidR="001356F7">
        <w:rPr>
          <w:b/>
          <w:lang w:val="sq-AL"/>
        </w:rPr>
        <w:t xml:space="preserve"> </w:t>
      </w:r>
      <w:r w:rsidRPr="00746E4E">
        <w:rPr>
          <w:b/>
          <w:lang w:val="sq-AL"/>
        </w:rPr>
        <w:t>Nr.</w:t>
      </w:r>
      <w:r w:rsidR="001356F7">
        <w:rPr>
          <w:b/>
          <w:lang w:val="sq-AL"/>
        </w:rPr>
        <w:t xml:space="preserve"> </w:t>
      </w:r>
      <w:r w:rsidR="00D35F40">
        <w:rPr>
          <w:b/>
          <w:lang w:val="sq-AL"/>
        </w:rPr>
        <w:t>PA.2-260</w:t>
      </w:r>
      <w:r w:rsidRPr="00746E4E">
        <w:rPr>
          <w:b/>
          <w:lang w:val="sq-AL"/>
        </w:rPr>
        <w:t xml:space="preserve"> išvad</w:t>
      </w:r>
      <w:r w:rsidR="00D35F40">
        <w:rPr>
          <w:b/>
          <w:lang w:val="sq-AL"/>
        </w:rPr>
        <w:t>a</w:t>
      </w:r>
      <w:r w:rsidR="006A5437">
        <w:rPr>
          <w:b/>
          <w:lang w:val="sq-AL"/>
        </w:rPr>
        <w:t>:</w:t>
      </w:r>
    </w:p>
    <w:p w:rsidR="004D3941" w:rsidRDefault="00D35F40" w:rsidP="006A5437">
      <w:pPr>
        <w:pStyle w:val="Footer"/>
        <w:tabs>
          <w:tab w:val="clear" w:pos="4819"/>
          <w:tab w:val="clear" w:pos="9638"/>
        </w:tabs>
        <w:ind w:firstLine="720"/>
        <w:jc w:val="both"/>
        <w:rPr>
          <w:lang w:val="sq-AL"/>
        </w:rPr>
      </w:pPr>
      <w:r>
        <w:rPr>
          <w:lang w:val="sq-AL"/>
        </w:rPr>
        <w:t>Patikrinimo metu nustatytas HN 75:2016 p.5 pažeidimas (Viršytas vaikų skaičius grupėse)</w:t>
      </w:r>
      <w:r w:rsidR="006A5437">
        <w:rPr>
          <w:lang w:val="sq-AL"/>
        </w:rPr>
        <w:t>.</w:t>
      </w:r>
    </w:p>
    <w:p w:rsidR="00D35F40" w:rsidRPr="00746E4E" w:rsidRDefault="00D35F40" w:rsidP="006A5437">
      <w:pPr>
        <w:pStyle w:val="Footer"/>
        <w:tabs>
          <w:tab w:val="clear" w:pos="4819"/>
          <w:tab w:val="clear" w:pos="9638"/>
        </w:tabs>
        <w:ind w:firstLine="720"/>
        <w:jc w:val="both"/>
        <w:rPr>
          <w:b/>
          <w:lang w:val="sq-AL" w:eastAsia="en-US"/>
        </w:rPr>
      </w:pPr>
      <w:r>
        <w:rPr>
          <w:lang w:val="sq-AL"/>
        </w:rPr>
        <w:t>Nurodyta pašalinti p.</w:t>
      </w:r>
      <w:r w:rsidR="00AF0B5E">
        <w:rPr>
          <w:lang w:val="sq-AL"/>
        </w:rPr>
        <w:t>5</w:t>
      </w:r>
      <w:r>
        <w:rPr>
          <w:lang w:val="sq-AL"/>
        </w:rPr>
        <w:t xml:space="preserve"> </w:t>
      </w:r>
      <w:r w:rsidR="00AF0B5E">
        <w:rPr>
          <w:lang w:val="sq-AL"/>
        </w:rPr>
        <w:t>i</w:t>
      </w:r>
      <w:r>
        <w:rPr>
          <w:lang w:val="sq-AL"/>
        </w:rPr>
        <w:t>ki 2016-08-11</w:t>
      </w:r>
      <w:r w:rsidR="006A5437">
        <w:rPr>
          <w:lang w:val="sq-AL"/>
        </w:rPr>
        <w:t>.</w:t>
      </w:r>
    </w:p>
    <w:p w:rsidR="004D3941" w:rsidRPr="00746E4E" w:rsidRDefault="004D3941" w:rsidP="004D3941">
      <w:pPr>
        <w:pStyle w:val="Footer"/>
        <w:ind w:firstLine="720"/>
        <w:jc w:val="both"/>
        <w:rPr>
          <w:lang w:val="sq-AL" w:eastAsia="en-US"/>
        </w:rPr>
      </w:pPr>
      <w:r w:rsidRPr="00746E4E">
        <w:rPr>
          <w:lang w:val="sq-AL" w:eastAsia="en-US"/>
        </w:rPr>
        <w:t>Atsižvelgiant į patikrinimo išvadas trūkumai pašalinti.</w:t>
      </w:r>
    </w:p>
    <w:p w:rsidR="004D3941" w:rsidRPr="00746E4E" w:rsidRDefault="004D3941" w:rsidP="004D3941">
      <w:pPr>
        <w:pStyle w:val="Footer"/>
        <w:ind w:left="1440"/>
        <w:jc w:val="both"/>
        <w:rPr>
          <w:b/>
          <w:lang w:val="sq-AL" w:eastAsia="en-US"/>
        </w:rPr>
      </w:pPr>
    </w:p>
    <w:p w:rsidR="004D3941" w:rsidRPr="00AF0B5E" w:rsidRDefault="004D3941" w:rsidP="004D3941">
      <w:pPr>
        <w:pStyle w:val="Footer"/>
        <w:tabs>
          <w:tab w:val="clear" w:pos="4819"/>
          <w:tab w:val="clear" w:pos="9638"/>
        </w:tabs>
        <w:ind w:firstLine="720"/>
        <w:jc w:val="both"/>
        <w:rPr>
          <w:lang w:val="sq-AL" w:eastAsia="en-US"/>
        </w:rPr>
      </w:pPr>
      <w:r w:rsidRPr="00746E4E">
        <w:rPr>
          <w:b/>
          <w:lang w:val="sq-AL" w:eastAsia="en-US"/>
        </w:rPr>
        <w:t>Kauno valstybinės maisto ir veterinarijos tarnybos p</w:t>
      </w:r>
      <w:r w:rsidR="00AF0B5E">
        <w:rPr>
          <w:b/>
          <w:lang w:val="sq-AL" w:eastAsia="en-US"/>
        </w:rPr>
        <w:t>atikrinimo akto 2016-09-13</w:t>
      </w:r>
      <w:r w:rsidRPr="00746E4E">
        <w:rPr>
          <w:b/>
          <w:lang w:val="sq-AL" w:eastAsia="en-US"/>
        </w:rPr>
        <w:t xml:space="preserve"> Nr.</w:t>
      </w:r>
      <w:r w:rsidR="006A5437">
        <w:rPr>
          <w:b/>
          <w:lang w:val="sq-AL" w:eastAsia="en-US"/>
        </w:rPr>
        <w:t xml:space="preserve"> </w:t>
      </w:r>
      <w:r w:rsidRPr="00746E4E">
        <w:rPr>
          <w:b/>
          <w:lang w:val="sq-AL" w:eastAsia="en-US"/>
        </w:rPr>
        <w:t>33 VMĮP –</w:t>
      </w:r>
      <w:r w:rsidR="006A5437">
        <w:rPr>
          <w:b/>
          <w:lang w:val="sq-AL" w:eastAsia="en-US"/>
        </w:rPr>
        <w:t xml:space="preserve"> </w:t>
      </w:r>
      <w:r w:rsidR="00AF0B5E" w:rsidRPr="00AF0B5E">
        <w:rPr>
          <w:b/>
          <w:lang w:val="sq-AL" w:eastAsia="en-US"/>
        </w:rPr>
        <w:t>1001</w:t>
      </w:r>
      <w:r w:rsidRPr="00AF0B5E">
        <w:rPr>
          <w:b/>
          <w:lang w:val="sq-AL" w:eastAsia="en-US"/>
        </w:rPr>
        <w:t xml:space="preserve"> išvados:</w:t>
      </w:r>
      <w:r w:rsidR="002C2110" w:rsidRPr="00AF0B5E">
        <w:rPr>
          <w:lang w:val="sq-AL" w:eastAsia="en-US"/>
        </w:rPr>
        <w:t xml:space="preserve">  </w:t>
      </w:r>
    </w:p>
    <w:p w:rsidR="00AF0B5E" w:rsidRPr="00AF0B5E" w:rsidRDefault="00AF0B5E" w:rsidP="004D3941">
      <w:pPr>
        <w:pStyle w:val="Footer"/>
        <w:tabs>
          <w:tab w:val="clear" w:pos="4819"/>
          <w:tab w:val="clear" w:pos="9638"/>
        </w:tabs>
        <w:ind w:firstLine="720"/>
        <w:jc w:val="both"/>
        <w:rPr>
          <w:lang w:val="sq-AL" w:eastAsia="en-US"/>
        </w:rPr>
      </w:pPr>
      <w:r w:rsidRPr="00AF0B5E">
        <w:rPr>
          <w:lang w:val="sq-AL" w:eastAsia="en-US"/>
        </w:rPr>
        <w:t>Priimti bulves iš tiekėjų maisto gamybai tik I klasės</w:t>
      </w:r>
      <w:r>
        <w:rPr>
          <w:lang w:val="sq-AL" w:eastAsia="en-US"/>
        </w:rPr>
        <w:t>;</w:t>
      </w:r>
    </w:p>
    <w:p w:rsidR="004D3941" w:rsidRPr="00746E4E" w:rsidRDefault="004D3941" w:rsidP="006A5437">
      <w:pPr>
        <w:pStyle w:val="Footer"/>
        <w:ind w:firstLine="720"/>
        <w:jc w:val="both"/>
        <w:rPr>
          <w:lang w:val="sq-AL" w:eastAsia="en-US"/>
        </w:rPr>
      </w:pPr>
      <w:r w:rsidRPr="00746E4E">
        <w:rPr>
          <w:lang w:val="sq-AL" w:eastAsia="en-US"/>
        </w:rPr>
        <w:t xml:space="preserve">Atsižvelgiant į patikrinimo išvadas </w:t>
      </w:r>
      <w:r w:rsidR="00AF0B5E">
        <w:rPr>
          <w:lang w:val="sq-AL" w:eastAsia="en-US"/>
        </w:rPr>
        <w:t xml:space="preserve">trūkimai </w:t>
      </w:r>
      <w:r w:rsidR="006A5437">
        <w:rPr>
          <w:lang w:val="sq-AL" w:eastAsia="en-US"/>
        </w:rPr>
        <w:t>pašalinti.</w:t>
      </w:r>
    </w:p>
    <w:p w:rsidR="004D3941" w:rsidRPr="00746E4E" w:rsidRDefault="004D3941" w:rsidP="004D3941">
      <w:pPr>
        <w:jc w:val="center"/>
        <w:rPr>
          <w:b/>
          <w:lang w:val="sq-AL"/>
        </w:rPr>
      </w:pPr>
    </w:p>
    <w:p w:rsidR="006E417E" w:rsidRDefault="00702945" w:rsidP="004D3941">
      <w:pPr>
        <w:ind w:left="360"/>
        <w:jc w:val="center"/>
        <w:rPr>
          <w:b/>
          <w:caps/>
          <w:lang w:val="sq-AL"/>
        </w:rPr>
      </w:pPr>
      <w:r>
        <w:rPr>
          <w:b/>
          <w:caps/>
          <w:lang w:val="sq-AL"/>
        </w:rPr>
        <w:t xml:space="preserve">III </w:t>
      </w:r>
      <w:r w:rsidR="006E417E">
        <w:rPr>
          <w:b/>
          <w:caps/>
          <w:lang w:val="sq-AL"/>
        </w:rPr>
        <w:t>SKYRIUS</w:t>
      </w:r>
    </w:p>
    <w:p w:rsidR="004D3941" w:rsidRPr="00746E4E" w:rsidRDefault="00777708" w:rsidP="004D3941">
      <w:pPr>
        <w:ind w:left="360"/>
        <w:jc w:val="center"/>
        <w:rPr>
          <w:b/>
          <w:lang w:val="sq-AL"/>
        </w:rPr>
      </w:pPr>
      <w:r>
        <w:rPr>
          <w:b/>
          <w:caps/>
          <w:lang w:val="sq-AL"/>
        </w:rPr>
        <w:t>2017</w:t>
      </w:r>
      <w:r w:rsidR="004D3941" w:rsidRPr="00746E4E">
        <w:rPr>
          <w:b/>
          <w:caps/>
          <w:lang w:val="sq-AL"/>
        </w:rPr>
        <w:t xml:space="preserve"> </w:t>
      </w:r>
      <w:r w:rsidR="004D3941" w:rsidRPr="00746E4E">
        <w:rPr>
          <w:b/>
          <w:color w:val="000000"/>
          <w:lang w:val="sq-AL"/>
        </w:rPr>
        <w:t>METŲ</w:t>
      </w:r>
      <w:r w:rsidR="004D3941" w:rsidRPr="00746E4E">
        <w:rPr>
          <w:b/>
          <w:lang w:val="sq-AL"/>
        </w:rPr>
        <w:t xml:space="preserve"> TIKSLŲ AKTUALIZAVIMAS IR PAGRINDIMAS FINANSINIAIS IŠTEKLIAIS, PLANUOJAMI INVESTICIJŲ PROJEKTAI</w:t>
      </w:r>
    </w:p>
    <w:p w:rsidR="004D3941" w:rsidRDefault="004D3941" w:rsidP="004D3941">
      <w:pPr>
        <w:jc w:val="both"/>
        <w:rPr>
          <w:b/>
          <w:i/>
          <w:lang w:val="sq-AL"/>
        </w:rPr>
      </w:pPr>
    </w:p>
    <w:p w:rsidR="00BC33F4" w:rsidRDefault="00BC33F4" w:rsidP="006A5437">
      <w:pPr>
        <w:pStyle w:val="Sraopastraipa1"/>
        <w:spacing w:line="276" w:lineRule="auto"/>
        <w:ind w:left="0" w:firstLine="720"/>
        <w:jc w:val="both"/>
        <w:rPr>
          <w:lang w:val="sq-AL"/>
        </w:rPr>
      </w:pPr>
      <w:r>
        <w:rPr>
          <w:lang w:val="sq-AL"/>
        </w:rPr>
        <w:t xml:space="preserve">2017 m. veiklos planas yra neatsiejama įstaigos 2016-2018 strateginio plano dalis. </w:t>
      </w:r>
    </w:p>
    <w:p w:rsidR="00A724D4" w:rsidRPr="00A11F5C" w:rsidRDefault="00BC33F4" w:rsidP="006A5437">
      <w:pPr>
        <w:spacing w:line="276" w:lineRule="auto"/>
        <w:jc w:val="both"/>
        <w:rPr>
          <w:bCs/>
          <w:i/>
          <w:iCs/>
          <w:lang w:val="sq-AL"/>
        </w:rPr>
      </w:pPr>
      <w:r w:rsidRPr="00B35F89">
        <w:rPr>
          <w:i/>
        </w:rPr>
        <w:t xml:space="preserve">Įgyvendinant įstaigos strateginio plano 2016-2018 metams 1 strateginį </w:t>
      </w:r>
      <w:r w:rsidRPr="00A724D4">
        <w:rPr>
          <w:i/>
        </w:rPr>
        <w:t xml:space="preserve">tikslą </w:t>
      </w:r>
      <w:r w:rsidR="00D9056C" w:rsidRPr="00A724D4">
        <w:rPr>
          <w:i/>
          <w:szCs w:val="22"/>
          <w:lang w:val="sq-AL"/>
        </w:rPr>
        <w:t>tobulinti vaikų ugdymo ir ugdymosi kokybę, sudarant optimalias sąlygas kiekvieno vaiko individualių poreikių tenkinimui, iniciatyvoms ir saviraiškai</w:t>
      </w:r>
      <w:r w:rsidR="00A724D4">
        <w:rPr>
          <w:i/>
          <w:szCs w:val="22"/>
          <w:lang w:val="sq-AL"/>
        </w:rPr>
        <w:t>,</w:t>
      </w:r>
      <w:r w:rsidR="00A724D4" w:rsidRPr="00A724D4">
        <w:rPr>
          <w:i/>
        </w:rPr>
        <w:t xml:space="preserve"> </w:t>
      </w:r>
      <w:r w:rsidR="00A724D4" w:rsidRPr="00A724D4">
        <w:rPr>
          <w:iCs/>
        </w:rPr>
        <w:t>2017 m. sieksime (I tikslas 2017 m.</w:t>
      </w:r>
      <w:r w:rsidR="004A6450">
        <w:rPr>
          <w:iCs/>
        </w:rPr>
        <w:t xml:space="preserve"> </w:t>
      </w:r>
      <w:r w:rsidR="00A724D4" w:rsidRPr="00A724D4">
        <w:rPr>
          <w:iCs/>
        </w:rPr>
        <w:t>veiklos plano):</w:t>
      </w:r>
      <w:r w:rsidR="00A724D4" w:rsidRPr="00BC33F4">
        <w:rPr>
          <w:b/>
        </w:rPr>
        <w:t xml:space="preserve"> </w:t>
      </w:r>
      <w:r w:rsidR="00A724D4" w:rsidRPr="00A11F5C">
        <w:rPr>
          <w:bCs/>
          <w:i/>
          <w:iCs/>
        </w:rPr>
        <w:t>sudaryti sąlygas vaikų iniciatyvai ir saviraiškai derinant su vaikų pasiekimų vertinimo sistema</w:t>
      </w:r>
      <w:r w:rsidR="007C20CA">
        <w:rPr>
          <w:bCs/>
          <w:i/>
          <w:iCs/>
        </w:rPr>
        <w:t>.</w:t>
      </w:r>
    </w:p>
    <w:p w:rsidR="00BC33F4" w:rsidRDefault="00BC33F4" w:rsidP="007C20CA">
      <w:pPr>
        <w:pStyle w:val="Sraopastraipa1"/>
        <w:spacing w:line="276" w:lineRule="auto"/>
        <w:ind w:left="0" w:firstLine="567"/>
        <w:jc w:val="both"/>
        <w:rPr>
          <w:lang w:val="sq-AL"/>
        </w:rPr>
      </w:pPr>
      <w:r w:rsidRPr="00D9056C">
        <w:rPr>
          <w:iCs/>
          <w:lang w:val="sq-AL"/>
        </w:rPr>
        <w:t>Šis metinis tikslas yra pagrįstas metine veiklos analize, plačiojo audito įsivertinimo išvadomis, pedagogų įsivertinimu, anketinių apklausų su tėvais duomenimis</w:t>
      </w:r>
      <w:r>
        <w:rPr>
          <w:lang w:val="sq-AL"/>
        </w:rPr>
        <w:t>.</w:t>
      </w:r>
    </w:p>
    <w:p w:rsidR="00D9056C" w:rsidRDefault="001F195B" w:rsidP="006A5437">
      <w:pPr>
        <w:spacing w:line="276" w:lineRule="auto"/>
        <w:ind w:firstLine="567"/>
        <w:jc w:val="both"/>
      </w:pPr>
      <w:r>
        <w:rPr>
          <w:lang w:val="sq-AL"/>
        </w:rPr>
        <w:t>B</w:t>
      </w:r>
      <w:r w:rsidRPr="00746E4E">
        <w:rPr>
          <w:lang w:val="sq-AL"/>
        </w:rPr>
        <w:t>us siekiama šiuolaikinės visuomenės poreikius atitinkančios ugdymo kokybės, sudarant palankesnes sąlygas ugdytinių individualių g</w:t>
      </w:r>
      <w:r>
        <w:rPr>
          <w:lang w:val="sq-AL"/>
        </w:rPr>
        <w:t xml:space="preserve">ebėjimų sklaidai, saviraiškai. </w:t>
      </w:r>
      <w:r w:rsidR="00A724D4" w:rsidRPr="00010070">
        <w:t xml:space="preserve">Vaikų ugdymo kokybei tobulinti t. y. organizuojant, įgyvendinant ugdymosi procesą, </w:t>
      </w:r>
      <w:r w:rsidR="00A724D4">
        <w:t xml:space="preserve">bus </w:t>
      </w:r>
      <w:r w:rsidR="00A724D4" w:rsidRPr="00010070">
        <w:t>siekiama ne tik pedagogų, bet ir kito įstaigos personalo, tėvų bendradarbiavimo, nukreipto į kiekvieno vaiko individualių gebėjimų ugdymą,</w:t>
      </w:r>
      <w:r w:rsidR="00A724D4">
        <w:t xml:space="preserve"> saviraišką, </w:t>
      </w:r>
      <w:r w:rsidR="00A724D4" w:rsidRPr="00010070">
        <w:t xml:space="preserve">pasiekimus bei pažangą. Planuojama ir toliau </w:t>
      </w:r>
      <w:r w:rsidR="00A724D4">
        <w:t>įgyvendinti tęstinį projektą „Kūrybinga</w:t>
      </w:r>
      <w:r w:rsidR="00A11F5C">
        <w:t>s vaikas</w:t>
      </w:r>
      <w:r w:rsidR="007C20CA">
        <w:t xml:space="preserve"> </w:t>
      </w:r>
      <w:r w:rsidR="00A11F5C">
        <w:t>- kūrybingas pedagogas</w:t>
      </w:r>
      <w:r w:rsidR="007C20CA">
        <w:t>“</w:t>
      </w:r>
      <w:r w:rsidR="00A11F5C">
        <w:t xml:space="preserve"> </w:t>
      </w:r>
      <w:r w:rsidR="00A724D4" w:rsidRPr="00010070">
        <w:t xml:space="preserve">įtraukiant šeimas, socialinius partnerius. Numatyta </w:t>
      </w:r>
      <w:r w:rsidR="00A724D4" w:rsidRPr="00010070">
        <w:rPr>
          <w:shd w:val="clear" w:color="auto" w:fill="FFFFFF"/>
        </w:rPr>
        <w:t xml:space="preserve">atlikti pedagogų nuomonės </w:t>
      </w:r>
      <w:r w:rsidR="00A724D4">
        <w:rPr>
          <w:shd w:val="clear" w:color="auto" w:fill="FFFFFF"/>
        </w:rPr>
        <w:t xml:space="preserve">apie </w:t>
      </w:r>
      <w:r w:rsidR="00A724D4" w:rsidRPr="00010070">
        <w:t>individualius vaikų poreikiu</w:t>
      </w:r>
      <w:r w:rsidR="00A724D4">
        <w:t>s, saviraišką, derančią s</w:t>
      </w:r>
      <w:r w:rsidR="004A6450">
        <w:t>u vaikų pasiekimų vertinimo sis</w:t>
      </w:r>
      <w:r w:rsidR="00A724D4">
        <w:t>tema tyrimą</w:t>
      </w:r>
      <w:r w:rsidR="007C20CA">
        <w:t>.</w:t>
      </w:r>
    </w:p>
    <w:p w:rsidR="00A11F5C" w:rsidRPr="00A724D4" w:rsidRDefault="00A11F5C" w:rsidP="006A5437">
      <w:pPr>
        <w:spacing w:line="276" w:lineRule="auto"/>
        <w:ind w:firstLine="550"/>
        <w:jc w:val="both"/>
      </w:pPr>
      <w:r w:rsidRPr="00010070">
        <w:t xml:space="preserve">Bus panaudojamos </w:t>
      </w:r>
      <w:r>
        <w:rPr>
          <w:bCs/>
          <w:iCs/>
        </w:rPr>
        <w:t>mokinio krepšelio</w:t>
      </w:r>
      <w:r w:rsidRPr="00010070">
        <w:rPr>
          <w:bCs/>
          <w:iCs/>
        </w:rPr>
        <w:t>, švietimo ir ugdymo programos spec. lėšos, tėvų paramos lėšos</w:t>
      </w:r>
      <w:r w:rsidR="004A6450">
        <w:rPr>
          <w:bCs/>
          <w:iCs/>
        </w:rPr>
        <w:t>,</w:t>
      </w:r>
      <w:r w:rsidRPr="00010070">
        <w:rPr>
          <w:bCs/>
          <w:iCs/>
        </w:rPr>
        <w:t xml:space="preserve"> pedagogai, tėvai, kiti darbuotojai.</w:t>
      </w:r>
      <w:r w:rsidRPr="00010070">
        <w:rPr>
          <w:bCs/>
          <w:i/>
          <w:iCs/>
        </w:rPr>
        <w:t xml:space="preserve"> </w:t>
      </w:r>
    </w:p>
    <w:p w:rsidR="00A724D4" w:rsidRPr="004A6450" w:rsidRDefault="00A724D4" w:rsidP="006A5437">
      <w:pPr>
        <w:autoSpaceDE w:val="0"/>
        <w:autoSpaceDN w:val="0"/>
        <w:adjustRightInd w:val="0"/>
        <w:spacing w:line="276" w:lineRule="auto"/>
        <w:ind w:firstLine="550"/>
        <w:jc w:val="both"/>
        <w:rPr>
          <w:i/>
          <w:iCs/>
          <w:color w:val="FF0000"/>
        </w:rPr>
      </w:pPr>
      <w:r w:rsidRPr="006029C6">
        <w:rPr>
          <w:i/>
        </w:rPr>
        <w:t xml:space="preserve">Įgyvendinant strateginio plano 2016-2018 m. </w:t>
      </w:r>
      <w:r w:rsidRPr="004A6450">
        <w:rPr>
          <w:bCs/>
          <w:i/>
        </w:rPr>
        <w:t>2 strateginį tikslą</w:t>
      </w:r>
      <w:r w:rsidR="004A6450" w:rsidRPr="004A6450">
        <w:rPr>
          <w:bCs/>
          <w:i/>
        </w:rPr>
        <w:t xml:space="preserve"> </w:t>
      </w:r>
      <w:r w:rsidR="004A6450" w:rsidRPr="005114DF">
        <w:rPr>
          <w:b/>
          <w:szCs w:val="22"/>
        </w:rPr>
        <w:t xml:space="preserve">– </w:t>
      </w:r>
      <w:r w:rsidR="004A6450" w:rsidRPr="004A6450">
        <w:rPr>
          <w:i/>
          <w:color w:val="000000"/>
        </w:rPr>
        <w:t>tobulinti materialinių ir finansinių išteklių valdymą, siekiant optimaliai ir efektyviai išnaudoti grupių patalpų bei lauko aikštelių erdves</w:t>
      </w:r>
      <w:r w:rsidR="004A6450">
        <w:rPr>
          <w:i/>
          <w:color w:val="000000"/>
        </w:rPr>
        <w:t>,</w:t>
      </w:r>
      <w:r w:rsidRPr="004A6450">
        <w:rPr>
          <w:i/>
        </w:rPr>
        <w:t xml:space="preserve"> 2017 m. sieksime </w:t>
      </w:r>
      <w:r w:rsidRPr="004A6450">
        <w:rPr>
          <w:i/>
          <w:iCs/>
          <w:lang w:eastAsia="en-US"/>
        </w:rPr>
        <w:t>atnaujinti ir įsigyti kokybiškų ir saugių ugdymo(si) priemonių optimaliai išnaudojant grupių miegamųjų patalpų bei rūbinėlių aplinkas panaudojant 2% GPM, savivaldybės, turto priežiūros ir remonto programos lėšas</w:t>
      </w:r>
      <w:r w:rsidR="007C20CA">
        <w:rPr>
          <w:i/>
          <w:iCs/>
          <w:lang w:eastAsia="en-US"/>
        </w:rPr>
        <w:t>.</w:t>
      </w:r>
    </w:p>
    <w:p w:rsidR="00595254" w:rsidRPr="00CD3A99" w:rsidRDefault="00A724D4" w:rsidP="006A5437">
      <w:pPr>
        <w:spacing w:line="276" w:lineRule="auto"/>
        <w:ind w:firstLine="550"/>
        <w:jc w:val="both"/>
      </w:pPr>
      <w:r w:rsidRPr="009E6955">
        <w:t>Šis metinis tikslas pagrįstas praėjusių metų veiklos analize, išorės vertintojų išvadomis,</w:t>
      </w:r>
      <w:r w:rsidR="00595254">
        <w:t xml:space="preserve"> </w:t>
      </w:r>
      <w:r w:rsidRPr="009E6955">
        <w:t>rekomendacijomis, tėvų pasiūlymais ir pageidavimais, taip pat</w:t>
      </w:r>
      <w:r w:rsidR="000B7B2E">
        <w:t xml:space="preserve"> </w:t>
      </w:r>
      <w:r>
        <w:t xml:space="preserve">atsižvelgiant į </w:t>
      </w:r>
      <w:r w:rsidR="00A11F5C">
        <w:t xml:space="preserve">nesaugią aplinką darželio teritorijoje, </w:t>
      </w:r>
      <w:r w:rsidR="000B7B2E">
        <w:t>numatoma</w:t>
      </w:r>
      <w:r w:rsidR="00595254">
        <w:t>s projekto parengimas ir tvoros keitimas</w:t>
      </w:r>
      <w:r w:rsidR="00CD3A99">
        <w:t xml:space="preserve">. </w:t>
      </w:r>
      <w:r w:rsidR="00CD3A99" w:rsidRPr="00CD3A99">
        <w:t>Atsižvelgiant į</w:t>
      </w:r>
      <w:r w:rsidR="00CD29B3" w:rsidRPr="00CD3A99">
        <w:t xml:space="preserve"> </w:t>
      </w:r>
      <w:r w:rsidR="00CD3A99" w:rsidRPr="00CD3A99">
        <w:rPr>
          <w:lang w:val="sq-AL"/>
        </w:rPr>
        <w:t>pastato fizinę būklę</w:t>
      </w:r>
      <w:r w:rsidR="00947EA8">
        <w:rPr>
          <w:lang w:val="sq-AL"/>
        </w:rPr>
        <w:t>,</w:t>
      </w:r>
      <w:r w:rsidR="00CD29B3" w:rsidRPr="00CD3A99">
        <w:t xml:space="preserve"> laiptinės sienos</w:t>
      </w:r>
      <w:r w:rsidR="00CD3A99" w:rsidRPr="00CD3A99">
        <w:t xml:space="preserve"> yra </w:t>
      </w:r>
      <w:r w:rsidR="00CD29B3" w:rsidRPr="00CD3A99">
        <w:t xml:space="preserve">sutrūkinėję, </w:t>
      </w:r>
      <w:r w:rsidR="00C03C35">
        <w:t xml:space="preserve">numatomas </w:t>
      </w:r>
      <w:r w:rsidR="00595254" w:rsidRPr="00CD3A99">
        <w:t>laiptinės remontas.</w:t>
      </w:r>
    </w:p>
    <w:p w:rsidR="00A724D4" w:rsidRPr="004E01F6" w:rsidRDefault="00A724D4" w:rsidP="006A5437">
      <w:pPr>
        <w:spacing w:line="276" w:lineRule="auto"/>
        <w:ind w:firstLine="550"/>
        <w:jc w:val="both"/>
        <w:rPr>
          <w:bCs/>
          <w:iCs/>
          <w:color w:val="FF0000"/>
        </w:rPr>
      </w:pPr>
      <w:r w:rsidRPr="00260E56">
        <w:lastRenderedPageBreak/>
        <w:t>Šiam tikslui įgyvendinti</w:t>
      </w:r>
      <w:r w:rsidR="00595254">
        <w:t xml:space="preserve"> </w:t>
      </w:r>
      <w:r w:rsidR="00A11F5C">
        <w:t>bu</w:t>
      </w:r>
      <w:r w:rsidR="00595254">
        <w:t xml:space="preserve">s </w:t>
      </w:r>
      <w:r w:rsidR="00C03C35">
        <w:t xml:space="preserve">panaudota </w:t>
      </w:r>
      <w:r w:rsidRPr="00260E56">
        <w:t>2</w:t>
      </w:r>
      <w:r w:rsidRPr="00260E56">
        <w:rPr>
          <w:bCs/>
          <w:iCs/>
        </w:rPr>
        <w:t xml:space="preserve"> % GPM lėšos, trumpalaikės nuomos, savivaldybės biudžeto, spec. ugdymo lėšos, mokinio krepšelio lėšos</w:t>
      </w:r>
      <w:r w:rsidR="00A11F5C">
        <w:rPr>
          <w:bCs/>
          <w:iCs/>
        </w:rPr>
        <w:t>.</w:t>
      </w:r>
    </w:p>
    <w:p w:rsidR="00A724D4" w:rsidRPr="007724AF" w:rsidRDefault="00A724D4" w:rsidP="006A5437">
      <w:pPr>
        <w:spacing w:line="276" w:lineRule="auto"/>
        <w:ind w:left="540"/>
        <w:jc w:val="both"/>
        <w:rPr>
          <w:color w:val="000000"/>
        </w:rPr>
      </w:pPr>
      <w:r w:rsidRPr="007724AF">
        <w:rPr>
          <w:color w:val="000000"/>
        </w:rPr>
        <w:t>Pagrindiniai 2017 m. įstaigos veiklos tobulinimo aspektai:</w:t>
      </w:r>
    </w:p>
    <w:p w:rsidR="00A11F5C" w:rsidRDefault="00A724D4" w:rsidP="006A5437">
      <w:pPr>
        <w:pStyle w:val="ListParagraph"/>
        <w:numPr>
          <w:ilvl w:val="0"/>
          <w:numId w:val="5"/>
        </w:numPr>
        <w:spacing w:line="276" w:lineRule="auto"/>
        <w:jc w:val="both"/>
        <w:rPr>
          <w:i/>
          <w:color w:val="000000"/>
        </w:rPr>
      </w:pPr>
      <w:r w:rsidRPr="00E56EB5">
        <w:rPr>
          <w:i/>
          <w:color w:val="000000"/>
        </w:rPr>
        <w:t>Ugdymo turinio planavimo sistemos</w:t>
      </w:r>
      <w:r>
        <w:rPr>
          <w:i/>
          <w:color w:val="000000"/>
        </w:rPr>
        <w:t xml:space="preserve"> tobulinima</w:t>
      </w:r>
      <w:r w:rsidR="00CD3A99">
        <w:rPr>
          <w:i/>
          <w:color w:val="000000"/>
        </w:rPr>
        <w:t>s</w:t>
      </w:r>
      <w:r w:rsidR="007C20CA">
        <w:rPr>
          <w:i/>
          <w:color w:val="000000"/>
        </w:rPr>
        <w:t>;</w:t>
      </w:r>
    </w:p>
    <w:p w:rsidR="00A724D4" w:rsidRPr="00E56EB5" w:rsidRDefault="000B7B2E" w:rsidP="006A5437">
      <w:pPr>
        <w:pStyle w:val="ListParagraph"/>
        <w:numPr>
          <w:ilvl w:val="0"/>
          <w:numId w:val="5"/>
        </w:num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Vaikų iniciatyvų ir saviraiškos derinimas su pasiekimų ir vertin</w:t>
      </w:r>
      <w:r w:rsidR="00A11F5C">
        <w:rPr>
          <w:i/>
          <w:color w:val="000000"/>
        </w:rPr>
        <w:t>imų sistema</w:t>
      </w:r>
      <w:r w:rsidR="007C20CA">
        <w:rPr>
          <w:i/>
          <w:color w:val="000000"/>
        </w:rPr>
        <w:t>;</w:t>
      </w:r>
    </w:p>
    <w:p w:rsidR="00A724D4" w:rsidRPr="00E028F6" w:rsidRDefault="00A724D4" w:rsidP="006A5437">
      <w:pPr>
        <w:numPr>
          <w:ilvl w:val="0"/>
          <w:numId w:val="5"/>
        </w:numP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>Saugi</w:t>
      </w:r>
      <w:r w:rsidR="00FE5868">
        <w:rPr>
          <w:i/>
          <w:color w:val="000000"/>
        </w:rPr>
        <w:t>os, fu</w:t>
      </w:r>
      <w:r>
        <w:rPr>
          <w:i/>
          <w:color w:val="000000"/>
        </w:rPr>
        <w:t>nkcionalios</w:t>
      </w:r>
      <w:r w:rsidR="00FE5868">
        <w:rPr>
          <w:i/>
          <w:color w:val="000000"/>
        </w:rPr>
        <w:t>, iniciatyvios</w:t>
      </w:r>
      <w:r>
        <w:rPr>
          <w:i/>
          <w:color w:val="000000"/>
        </w:rPr>
        <w:t xml:space="preserve"> aplinkos </w:t>
      </w:r>
      <w:r w:rsidR="00FE5868">
        <w:rPr>
          <w:i/>
          <w:color w:val="000000"/>
        </w:rPr>
        <w:t xml:space="preserve">kūrimas ir </w:t>
      </w:r>
      <w:r>
        <w:rPr>
          <w:i/>
          <w:color w:val="000000"/>
        </w:rPr>
        <w:t>užtikrinimas</w:t>
      </w:r>
      <w:r w:rsidR="00FE5868">
        <w:rPr>
          <w:i/>
          <w:color w:val="000000"/>
        </w:rPr>
        <w:t>.</w:t>
      </w:r>
    </w:p>
    <w:p w:rsidR="004D3941" w:rsidRPr="00BC33F4" w:rsidRDefault="004D3941" w:rsidP="006A5437">
      <w:pPr>
        <w:spacing w:line="276" w:lineRule="auto"/>
        <w:ind w:firstLine="851"/>
        <w:jc w:val="both"/>
      </w:pPr>
    </w:p>
    <w:p w:rsidR="004D3941" w:rsidRDefault="004D3941" w:rsidP="004D3941">
      <w:pPr>
        <w:jc w:val="center"/>
        <w:rPr>
          <w:b/>
          <w:lang w:val="sq-AL"/>
        </w:rPr>
      </w:pPr>
      <w:r w:rsidRPr="00746E4E">
        <w:rPr>
          <w:b/>
          <w:lang w:val="sq-AL"/>
        </w:rPr>
        <w:t>IV</w:t>
      </w:r>
      <w:r>
        <w:rPr>
          <w:b/>
          <w:lang w:val="sq-AL"/>
        </w:rPr>
        <w:t xml:space="preserve"> SKYRIUS</w:t>
      </w:r>
    </w:p>
    <w:p w:rsidR="004D3941" w:rsidRPr="00746E4E" w:rsidRDefault="004D3941" w:rsidP="004D3941">
      <w:pPr>
        <w:jc w:val="center"/>
        <w:rPr>
          <w:b/>
          <w:lang w:val="sq-AL"/>
        </w:rPr>
      </w:pPr>
      <w:r w:rsidRPr="00746E4E">
        <w:rPr>
          <w:b/>
          <w:lang w:val="sq-AL"/>
        </w:rPr>
        <w:t>VEIKLOS TURINYS</w:t>
      </w:r>
    </w:p>
    <w:p w:rsidR="007C20CA" w:rsidRPr="00746E4E" w:rsidRDefault="007C20CA" w:rsidP="004D3941">
      <w:pPr>
        <w:jc w:val="center"/>
        <w:rPr>
          <w:b/>
          <w:lang w:val="sq-AL"/>
        </w:rPr>
      </w:pPr>
    </w:p>
    <w:p w:rsidR="004D3941" w:rsidRPr="007923D5" w:rsidRDefault="007923D5" w:rsidP="00555DAE">
      <w:pPr>
        <w:numPr>
          <w:ilvl w:val="0"/>
          <w:numId w:val="1"/>
        </w:numPr>
        <w:tabs>
          <w:tab w:val="left" w:pos="900"/>
        </w:tabs>
        <w:ind w:left="0" w:firstLine="630"/>
        <w:jc w:val="both"/>
        <w:rPr>
          <w:b/>
          <w:lang w:val="sq-AL"/>
        </w:rPr>
      </w:pPr>
      <w:r>
        <w:rPr>
          <w:b/>
          <w:lang w:val="sq-AL"/>
        </w:rPr>
        <w:t>Tikslas</w:t>
      </w:r>
      <w:r w:rsidR="007C20CA">
        <w:rPr>
          <w:b/>
          <w:lang w:val="sq-AL"/>
        </w:rPr>
        <w:t xml:space="preserve"> </w:t>
      </w:r>
      <w:r w:rsidRPr="007923D5">
        <w:rPr>
          <w:b/>
          <w:lang w:val="sq-AL"/>
        </w:rPr>
        <w:t xml:space="preserve">- </w:t>
      </w:r>
      <w:r>
        <w:rPr>
          <w:b/>
        </w:rPr>
        <w:t>s</w:t>
      </w:r>
      <w:r w:rsidRPr="007923D5">
        <w:rPr>
          <w:b/>
        </w:rPr>
        <w:t>udaryti sąlygas vaikų iniciatyvai ir saviraiškai derinant su vaikų pasiekimų vertinimo sistema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0"/>
        <w:gridCol w:w="3420"/>
        <w:gridCol w:w="3510"/>
      </w:tblGrid>
      <w:tr w:rsidR="004D3941" w:rsidRPr="00746E4E" w:rsidTr="00555DAE">
        <w:tc>
          <w:tcPr>
            <w:tcW w:w="3150" w:type="dxa"/>
            <w:shd w:val="clear" w:color="auto" w:fill="auto"/>
          </w:tcPr>
          <w:p w:rsidR="004D3941" w:rsidRPr="00746E4E" w:rsidRDefault="004D3941" w:rsidP="0007231F">
            <w:pPr>
              <w:jc w:val="center"/>
              <w:rPr>
                <w:b/>
                <w:lang w:val="sq-AL"/>
              </w:rPr>
            </w:pPr>
            <w:r w:rsidRPr="00746E4E">
              <w:rPr>
                <w:b/>
                <w:lang w:val="sq-AL"/>
              </w:rPr>
              <w:t>Sėkmės kriterijus</w:t>
            </w:r>
          </w:p>
        </w:tc>
        <w:tc>
          <w:tcPr>
            <w:tcW w:w="3420" w:type="dxa"/>
            <w:shd w:val="clear" w:color="auto" w:fill="auto"/>
          </w:tcPr>
          <w:p w:rsidR="004D3941" w:rsidRPr="00746E4E" w:rsidRDefault="004D3941" w:rsidP="0007231F">
            <w:pPr>
              <w:jc w:val="center"/>
              <w:rPr>
                <w:b/>
                <w:lang w:val="sq-AL"/>
              </w:rPr>
            </w:pPr>
            <w:r w:rsidRPr="00746E4E">
              <w:rPr>
                <w:b/>
                <w:lang w:val="sq-AL"/>
              </w:rPr>
              <w:t>Laukiami minimalūs rezultatai</w:t>
            </w:r>
          </w:p>
        </w:tc>
        <w:tc>
          <w:tcPr>
            <w:tcW w:w="3510" w:type="dxa"/>
            <w:shd w:val="clear" w:color="auto" w:fill="auto"/>
          </w:tcPr>
          <w:p w:rsidR="004D3941" w:rsidRPr="00746E4E" w:rsidRDefault="004D3941" w:rsidP="0007231F">
            <w:pPr>
              <w:jc w:val="center"/>
              <w:rPr>
                <w:b/>
                <w:lang w:val="sq-AL"/>
              </w:rPr>
            </w:pPr>
            <w:r w:rsidRPr="00746E4E">
              <w:rPr>
                <w:b/>
                <w:lang w:val="sq-AL"/>
              </w:rPr>
              <w:t>Laukiami maksimalūs rezultatai</w:t>
            </w:r>
          </w:p>
        </w:tc>
      </w:tr>
      <w:tr w:rsidR="00BD32C8" w:rsidRPr="00746E4E" w:rsidTr="00555DAE">
        <w:tc>
          <w:tcPr>
            <w:tcW w:w="3150" w:type="dxa"/>
            <w:shd w:val="clear" w:color="auto" w:fill="auto"/>
          </w:tcPr>
          <w:p w:rsidR="00BD32C8" w:rsidRPr="00746E4E" w:rsidRDefault="00BD32C8" w:rsidP="00555DAE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Patobulinta </w:t>
            </w:r>
            <w:r>
              <w:rPr>
                <w:bCs/>
              </w:rPr>
              <w:t xml:space="preserve">vaikų pasiekimų vertinimo sistema, kuria vadovaujasi </w:t>
            </w:r>
            <w:r>
              <w:rPr>
                <w:lang w:val="sq-AL"/>
              </w:rPr>
              <w:t>grupių pedagogai ir specialistai</w:t>
            </w:r>
            <w:r>
              <w:rPr>
                <w:bCs/>
              </w:rPr>
              <w:t xml:space="preserve"> leidžia įvertinti įgyvendinamų </w:t>
            </w:r>
            <w:r>
              <w:rPr>
                <w:lang w:val="sq-AL"/>
              </w:rPr>
              <w:t>priemonių, skatinanačių vaikų saviraišką ir iniciatyvumą, poveikį. Pedagogai kryptingai, planingai ir n</w:t>
            </w:r>
            <w:r w:rsidR="00D21AB9">
              <w:rPr>
                <w:lang w:val="sq-AL"/>
              </w:rPr>
              <w:t>u</w:t>
            </w:r>
            <w:r>
              <w:rPr>
                <w:lang w:val="sq-AL"/>
              </w:rPr>
              <w:t>osekliai p</w:t>
            </w:r>
            <w:r w:rsidR="00D21AB9">
              <w:rPr>
                <w:lang w:val="sq-AL"/>
              </w:rPr>
              <w:t>u</w:t>
            </w:r>
            <w:r>
              <w:rPr>
                <w:lang w:val="sq-AL"/>
              </w:rPr>
              <w:t>oselėja vaikų saviraišką, kurdami palankią ugdymosi aplinką.</w:t>
            </w:r>
            <w:bookmarkStart w:id="1" w:name="_GoBack"/>
            <w:bookmarkEnd w:id="1"/>
          </w:p>
        </w:tc>
        <w:tc>
          <w:tcPr>
            <w:tcW w:w="3420" w:type="dxa"/>
            <w:shd w:val="clear" w:color="auto" w:fill="auto"/>
          </w:tcPr>
          <w:p w:rsidR="00BD32C8" w:rsidRPr="00746E4E" w:rsidRDefault="00BD32C8" w:rsidP="003F04D0">
            <w:pPr>
              <w:jc w:val="both"/>
              <w:rPr>
                <w:lang w:val="sq-AL"/>
              </w:rPr>
            </w:pPr>
            <w:r>
              <w:t>Įgyvendintos vaikų saviraiškos</w:t>
            </w:r>
            <w:r w:rsidRPr="005114DF">
              <w:t xml:space="preserve"> </w:t>
            </w:r>
            <w:r>
              <w:t>priemonės nenuoseklios, momentinės.</w:t>
            </w:r>
            <w:r w:rsidRPr="005114DF">
              <w:t xml:space="preserve"> </w:t>
            </w:r>
            <w:r>
              <w:t xml:space="preserve">Ugdymo aplinkose vaikų savarankiškumą ir saviraišką </w:t>
            </w:r>
            <w:r w:rsidRPr="005114DF">
              <w:t xml:space="preserve">skatinančios </w:t>
            </w:r>
            <w:r>
              <w:t>priemonės sudarys 4</w:t>
            </w:r>
            <w:r w:rsidRPr="005114DF">
              <w:t>0%.</w:t>
            </w:r>
            <w:r>
              <w:t xml:space="preserve"> Vaikų vertinimo sistema vad</w:t>
            </w:r>
            <w:r w:rsidR="00404444">
              <w:t>ovaujasi tik grupių pedagogai. 5</w:t>
            </w:r>
            <w:r>
              <w:t>0 % pedagogų laikys svarbiu vaiko individualumo, saviraiškos puoselėjimą.</w:t>
            </w:r>
          </w:p>
        </w:tc>
        <w:tc>
          <w:tcPr>
            <w:tcW w:w="3510" w:type="dxa"/>
            <w:shd w:val="clear" w:color="auto" w:fill="auto"/>
          </w:tcPr>
          <w:p w:rsidR="00BD32C8" w:rsidRDefault="00BD32C8" w:rsidP="0077692F">
            <w:pPr>
              <w:jc w:val="both"/>
            </w:pPr>
            <w:r w:rsidRPr="005114DF">
              <w:t>Įgyvendintas nuoseklus vaikų saviraišką skatinantis priemonių planas</w:t>
            </w:r>
            <w:r w:rsidR="003F04D0">
              <w:t>.</w:t>
            </w:r>
            <w:r w:rsidRPr="005114DF">
              <w:t xml:space="preserve"> </w:t>
            </w:r>
            <w:r>
              <w:t xml:space="preserve">Ugdymo aplinkose vaikų savarankiškumą ir saviraišką </w:t>
            </w:r>
            <w:r w:rsidRPr="005114DF">
              <w:t xml:space="preserve">skatinančios </w:t>
            </w:r>
            <w:r>
              <w:t>priemonės sudaro 90</w:t>
            </w:r>
            <w:r w:rsidRPr="005114DF">
              <w:t>%</w:t>
            </w:r>
            <w:r>
              <w:t>.</w:t>
            </w:r>
            <w:r w:rsidRPr="005114DF">
              <w:t xml:space="preserve"> Sukurta aiški vaikų vertinimo sistema </w:t>
            </w:r>
            <w:r>
              <w:t>kuria vadovaujasi grupių pedagogai ir specialistai.</w:t>
            </w:r>
          </w:p>
          <w:p w:rsidR="00BD32C8" w:rsidRPr="00282498" w:rsidRDefault="00BD32C8" w:rsidP="0077692F">
            <w:pPr>
              <w:jc w:val="both"/>
              <w:rPr>
                <w:b/>
                <w:lang w:val="sq-AL"/>
              </w:rPr>
            </w:pPr>
            <w:r>
              <w:t>90 % pedagogų laikys svarbiu vaiko individualumo, saviraiškos puoselėjimą.</w:t>
            </w:r>
          </w:p>
        </w:tc>
      </w:tr>
    </w:tbl>
    <w:p w:rsidR="004D3941" w:rsidRPr="00746E4E" w:rsidRDefault="004D3941" w:rsidP="004D3941">
      <w:pPr>
        <w:rPr>
          <w:b/>
          <w:i/>
          <w:sz w:val="16"/>
          <w:szCs w:val="16"/>
          <w:lang w:val="sq-AL"/>
        </w:rPr>
      </w:pPr>
    </w:p>
    <w:p w:rsidR="004D3941" w:rsidRPr="00746E4E" w:rsidRDefault="004D3941" w:rsidP="003F04D0">
      <w:pPr>
        <w:ind w:firstLine="720"/>
        <w:rPr>
          <w:b/>
          <w:lang w:val="sq-AL"/>
        </w:rPr>
      </w:pPr>
      <w:r w:rsidRPr="00746E4E">
        <w:rPr>
          <w:b/>
          <w:lang w:val="sq-AL"/>
        </w:rPr>
        <w:t>Priemonės</w:t>
      </w:r>
    </w:p>
    <w:tbl>
      <w:tblPr>
        <w:tblW w:w="10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2520"/>
        <w:gridCol w:w="1483"/>
        <w:gridCol w:w="1577"/>
        <w:gridCol w:w="1440"/>
        <w:gridCol w:w="1440"/>
        <w:gridCol w:w="25"/>
        <w:gridCol w:w="1055"/>
        <w:gridCol w:w="25"/>
      </w:tblGrid>
      <w:tr w:rsidR="004D3941" w:rsidRPr="00746E4E" w:rsidTr="003F04D0">
        <w:tc>
          <w:tcPr>
            <w:tcW w:w="630" w:type="dxa"/>
            <w:shd w:val="clear" w:color="auto" w:fill="auto"/>
          </w:tcPr>
          <w:p w:rsidR="004D3941" w:rsidRPr="00E52277" w:rsidRDefault="004D3941" w:rsidP="0007231F">
            <w:pPr>
              <w:jc w:val="center"/>
              <w:rPr>
                <w:b/>
                <w:lang w:val="sq-AL"/>
              </w:rPr>
            </w:pPr>
            <w:r w:rsidRPr="00E52277">
              <w:rPr>
                <w:b/>
                <w:lang w:val="sq-AL"/>
              </w:rPr>
              <w:t>Eil. Nr.</w:t>
            </w:r>
          </w:p>
        </w:tc>
        <w:tc>
          <w:tcPr>
            <w:tcW w:w="2520" w:type="dxa"/>
            <w:shd w:val="clear" w:color="auto" w:fill="auto"/>
          </w:tcPr>
          <w:p w:rsidR="004D3941" w:rsidRPr="00E52277" w:rsidRDefault="004D3941" w:rsidP="0007231F">
            <w:pPr>
              <w:jc w:val="center"/>
              <w:rPr>
                <w:b/>
                <w:lang w:val="sq-AL"/>
              </w:rPr>
            </w:pPr>
            <w:r w:rsidRPr="00E52277">
              <w:rPr>
                <w:b/>
                <w:lang w:val="sq-AL"/>
              </w:rPr>
              <w:t>Priemonės pavadinimas</w:t>
            </w:r>
          </w:p>
        </w:tc>
        <w:tc>
          <w:tcPr>
            <w:tcW w:w="1483" w:type="dxa"/>
            <w:shd w:val="clear" w:color="auto" w:fill="auto"/>
          </w:tcPr>
          <w:p w:rsidR="004D3941" w:rsidRPr="00E52277" w:rsidRDefault="004D3941" w:rsidP="0007231F">
            <w:pPr>
              <w:jc w:val="center"/>
              <w:rPr>
                <w:b/>
                <w:lang w:val="sq-AL"/>
              </w:rPr>
            </w:pPr>
            <w:r w:rsidRPr="00E52277">
              <w:rPr>
                <w:b/>
                <w:lang w:val="sq-AL"/>
              </w:rPr>
              <w:t>Atsakingi vykdytojai</w:t>
            </w:r>
          </w:p>
        </w:tc>
        <w:tc>
          <w:tcPr>
            <w:tcW w:w="1577" w:type="dxa"/>
            <w:shd w:val="clear" w:color="auto" w:fill="auto"/>
          </w:tcPr>
          <w:p w:rsidR="004D3941" w:rsidRPr="00E52277" w:rsidRDefault="004D3941" w:rsidP="0007231F">
            <w:pPr>
              <w:jc w:val="center"/>
              <w:rPr>
                <w:b/>
                <w:lang w:val="sq-AL"/>
              </w:rPr>
            </w:pPr>
            <w:r w:rsidRPr="00E52277">
              <w:rPr>
                <w:b/>
                <w:lang w:val="sq-AL"/>
              </w:rPr>
              <w:t>Socialiniai partneriai</w:t>
            </w:r>
          </w:p>
        </w:tc>
        <w:tc>
          <w:tcPr>
            <w:tcW w:w="1440" w:type="dxa"/>
            <w:shd w:val="clear" w:color="auto" w:fill="auto"/>
          </w:tcPr>
          <w:p w:rsidR="004D3941" w:rsidRPr="00E52277" w:rsidRDefault="004D3941" w:rsidP="0007231F">
            <w:pPr>
              <w:jc w:val="center"/>
              <w:rPr>
                <w:b/>
                <w:color w:val="000000"/>
                <w:lang w:val="sq-AL"/>
              </w:rPr>
            </w:pPr>
            <w:r w:rsidRPr="00E52277">
              <w:rPr>
                <w:b/>
                <w:color w:val="000000"/>
                <w:lang w:val="sq-AL"/>
              </w:rPr>
              <w:t>Įvykdymo terminas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4D3941" w:rsidRPr="00E52277" w:rsidRDefault="004D3941" w:rsidP="0007231F">
            <w:pPr>
              <w:jc w:val="center"/>
              <w:rPr>
                <w:b/>
                <w:color w:val="000000"/>
                <w:lang w:val="sq-AL"/>
              </w:rPr>
            </w:pPr>
            <w:r w:rsidRPr="00E52277">
              <w:rPr>
                <w:b/>
                <w:color w:val="000000"/>
                <w:lang w:val="sq-AL"/>
              </w:rPr>
              <w:t>Ištekliai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D3941" w:rsidRPr="00E52277" w:rsidRDefault="004D3941" w:rsidP="00107BB4">
            <w:pPr>
              <w:ind w:left="-43"/>
              <w:jc w:val="center"/>
              <w:rPr>
                <w:b/>
                <w:lang w:val="sq-AL"/>
              </w:rPr>
            </w:pPr>
            <w:r w:rsidRPr="00E52277">
              <w:rPr>
                <w:b/>
                <w:lang w:val="sq-AL"/>
              </w:rPr>
              <w:t>Pastabos</w:t>
            </w:r>
          </w:p>
        </w:tc>
      </w:tr>
      <w:tr w:rsidR="004D3941" w:rsidRPr="00746E4E" w:rsidTr="003F04D0">
        <w:tc>
          <w:tcPr>
            <w:tcW w:w="630" w:type="dxa"/>
            <w:shd w:val="clear" w:color="auto" w:fill="auto"/>
          </w:tcPr>
          <w:p w:rsidR="004D3941" w:rsidRPr="00746E4E" w:rsidRDefault="004D3941" w:rsidP="0007231F">
            <w:pPr>
              <w:jc w:val="center"/>
              <w:rPr>
                <w:lang w:val="sq-AL"/>
              </w:rPr>
            </w:pPr>
            <w:r w:rsidRPr="00746E4E">
              <w:rPr>
                <w:lang w:val="sq-AL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4D3941" w:rsidRPr="00746E4E" w:rsidRDefault="00404444" w:rsidP="00404444">
            <w:pPr>
              <w:rPr>
                <w:lang w:val="sq-AL"/>
              </w:rPr>
            </w:pPr>
            <w:r>
              <w:rPr>
                <w:lang w:val="sq-AL"/>
              </w:rPr>
              <w:t xml:space="preserve">Darbo </w:t>
            </w:r>
            <w:r w:rsidR="004D3941" w:rsidRPr="00746E4E">
              <w:rPr>
                <w:lang w:val="sq-AL"/>
              </w:rPr>
              <w:t>grupės</w:t>
            </w:r>
            <w:r>
              <w:rPr>
                <w:lang w:val="sq-AL"/>
              </w:rPr>
              <w:t xml:space="preserve"> patobulinti vaikų pasiekimų vertinimo sistemai </w:t>
            </w:r>
            <w:r w:rsidR="004D3941" w:rsidRPr="00746E4E">
              <w:rPr>
                <w:lang w:val="sq-AL"/>
              </w:rPr>
              <w:t>pasitarimas</w:t>
            </w:r>
            <w:r w:rsidR="003F04D0">
              <w:rPr>
                <w:lang w:val="sq-AL"/>
              </w:rPr>
              <w:t>.</w:t>
            </w:r>
          </w:p>
        </w:tc>
        <w:tc>
          <w:tcPr>
            <w:tcW w:w="1483" w:type="dxa"/>
            <w:shd w:val="clear" w:color="auto" w:fill="auto"/>
          </w:tcPr>
          <w:p w:rsidR="004D3941" w:rsidRPr="00746E4E" w:rsidRDefault="004D3941" w:rsidP="003F04D0">
            <w:pPr>
              <w:jc w:val="center"/>
              <w:rPr>
                <w:lang w:val="sq-AL"/>
              </w:rPr>
            </w:pPr>
            <w:r w:rsidRPr="00746E4E">
              <w:rPr>
                <w:lang w:val="sq-AL"/>
              </w:rPr>
              <w:t>Direktorės pavaduotoja ugdymui</w:t>
            </w:r>
          </w:p>
        </w:tc>
        <w:tc>
          <w:tcPr>
            <w:tcW w:w="1577" w:type="dxa"/>
            <w:shd w:val="clear" w:color="auto" w:fill="auto"/>
          </w:tcPr>
          <w:p w:rsidR="004D3941" w:rsidRPr="00746E4E" w:rsidRDefault="004D3941" w:rsidP="0007231F">
            <w:pPr>
              <w:jc w:val="center"/>
              <w:rPr>
                <w:lang w:val="sq-AL"/>
              </w:rPr>
            </w:pPr>
          </w:p>
        </w:tc>
        <w:tc>
          <w:tcPr>
            <w:tcW w:w="1440" w:type="dxa"/>
            <w:shd w:val="clear" w:color="auto" w:fill="auto"/>
          </w:tcPr>
          <w:p w:rsidR="004D3941" w:rsidRPr="00746E4E" w:rsidRDefault="004D3941" w:rsidP="003F04D0">
            <w:pPr>
              <w:jc w:val="center"/>
              <w:rPr>
                <w:color w:val="000000"/>
                <w:lang w:val="sq-AL"/>
              </w:rPr>
            </w:pPr>
            <w:r w:rsidRPr="00746E4E">
              <w:rPr>
                <w:color w:val="000000"/>
                <w:lang w:val="sq-AL"/>
              </w:rPr>
              <w:t xml:space="preserve">Iki sausio </w:t>
            </w:r>
            <w:r w:rsidR="00404444">
              <w:rPr>
                <w:color w:val="000000"/>
                <w:lang w:val="sq-AL"/>
              </w:rPr>
              <w:t>31</w:t>
            </w:r>
            <w:r w:rsidRPr="00746E4E">
              <w:rPr>
                <w:color w:val="000000"/>
                <w:lang w:val="sq-AL"/>
              </w:rPr>
              <w:t xml:space="preserve"> d.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4D3941" w:rsidRPr="00746E4E" w:rsidRDefault="004D3941" w:rsidP="003F04D0">
            <w:pPr>
              <w:jc w:val="center"/>
              <w:rPr>
                <w:color w:val="000000"/>
                <w:lang w:val="sq-AL"/>
              </w:rPr>
            </w:pPr>
            <w:r w:rsidRPr="00746E4E">
              <w:rPr>
                <w:color w:val="000000"/>
                <w:lang w:val="sq-AL"/>
              </w:rPr>
              <w:t>Darbo grupė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4D3941" w:rsidRPr="00746E4E" w:rsidRDefault="004D3941" w:rsidP="0007231F">
            <w:pPr>
              <w:jc w:val="center"/>
              <w:rPr>
                <w:lang w:val="sq-AL"/>
              </w:rPr>
            </w:pPr>
          </w:p>
        </w:tc>
      </w:tr>
      <w:tr w:rsidR="000E2A4E" w:rsidRPr="00746E4E" w:rsidTr="003F04D0">
        <w:tc>
          <w:tcPr>
            <w:tcW w:w="630" w:type="dxa"/>
            <w:shd w:val="clear" w:color="auto" w:fill="auto"/>
          </w:tcPr>
          <w:p w:rsidR="000E2A4E" w:rsidRPr="00746E4E" w:rsidRDefault="00DB181C" w:rsidP="0007231F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0E2A4E" w:rsidRPr="00D21AB9" w:rsidRDefault="000E2A4E" w:rsidP="00D36AEF">
            <w:pPr>
              <w:jc w:val="both"/>
            </w:pPr>
            <w:r w:rsidRPr="00D21AB9">
              <w:t xml:space="preserve">Diskusija ,,Tikslingo vertinimo požymiai“ </w:t>
            </w:r>
            <w:r w:rsidR="003F04D0">
              <w:t>.</w:t>
            </w:r>
          </w:p>
        </w:tc>
        <w:tc>
          <w:tcPr>
            <w:tcW w:w="1483" w:type="dxa"/>
            <w:shd w:val="clear" w:color="auto" w:fill="auto"/>
          </w:tcPr>
          <w:p w:rsidR="000E2A4E" w:rsidRPr="00E70521" w:rsidRDefault="000E2A4E" w:rsidP="003F04D0">
            <w:pPr>
              <w:jc w:val="center"/>
            </w:pPr>
            <w:r w:rsidRPr="00E70521">
              <w:t>Direktorės pavaduotoja ugdymui</w:t>
            </w:r>
          </w:p>
        </w:tc>
        <w:tc>
          <w:tcPr>
            <w:tcW w:w="1577" w:type="dxa"/>
            <w:shd w:val="clear" w:color="auto" w:fill="auto"/>
          </w:tcPr>
          <w:p w:rsidR="000E2A4E" w:rsidRPr="00E70521" w:rsidRDefault="000E2A4E" w:rsidP="00D36AEF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0E2A4E" w:rsidRPr="00E70521" w:rsidRDefault="00CD3A99" w:rsidP="003F0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Iki vasario 2</w:t>
            </w:r>
            <w:r w:rsidR="000E2A4E">
              <w:rPr>
                <w:color w:val="000000"/>
              </w:rPr>
              <w:t xml:space="preserve">0 </w:t>
            </w:r>
            <w:r>
              <w:rPr>
                <w:color w:val="000000"/>
              </w:rPr>
              <w:t>d.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9C63DC" w:rsidRDefault="009C63DC" w:rsidP="003F0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Direktorės pavaduotoja ugdymui,</w:t>
            </w:r>
          </w:p>
          <w:p w:rsidR="000E2A4E" w:rsidRPr="00E70521" w:rsidRDefault="009C63DC" w:rsidP="003F04D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Pedagogai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2A4E" w:rsidRPr="00746E4E" w:rsidRDefault="000E2A4E" w:rsidP="00D36AEF">
            <w:pPr>
              <w:jc w:val="center"/>
              <w:rPr>
                <w:lang w:val="sq-AL"/>
              </w:rPr>
            </w:pPr>
          </w:p>
        </w:tc>
      </w:tr>
      <w:tr w:rsidR="000E2A4E" w:rsidRPr="00746E4E" w:rsidTr="003F04D0">
        <w:tc>
          <w:tcPr>
            <w:tcW w:w="630" w:type="dxa"/>
            <w:shd w:val="clear" w:color="auto" w:fill="auto"/>
          </w:tcPr>
          <w:p w:rsidR="000E2A4E" w:rsidRPr="00746E4E" w:rsidRDefault="00DB181C" w:rsidP="0007231F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0E2A4E" w:rsidRPr="003F04D0" w:rsidRDefault="000E2A4E" w:rsidP="003F04D0">
            <w:pPr>
              <w:jc w:val="both"/>
              <w:rPr>
                <w:lang w:val="sq-AL"/>
              </w:rPr>
            </w:pPr>
            <w:r w:rsidRPr="003F04D0">
              <w:rPr>
                <w:lang w:val="sq-AL"/>
              </w:rPr>
              <w:t xml:space="preserve">Metodinės tarybos posėdis. Tema </w:t>
            </w:r>
            <w:r w:rsidR="003F04D0" w:rsidRPr="003F04D0">
              <w:rPr>
                <w:lang w:val="sq-AL"/>
              </w:rPr>
              <w:t>,,</w:t>
            </w:r>
            <w:r w:rsidRPr="003F04D0">
              <w:rPr>
                <w:lang w:val="sq-AL"/>
              </w:rPr>
              <w:t>Vaiko pažangos vertinimas, ugdymo(si) pasiekimų fiksavimas</w:t>
            </w:r>
            <w:r w:rsidR="003F04D0" w:rsidRPr="003F04D0">
              <w:rPr>
                <w:lang w:val="sq-AL"/>
              </w:rPr>
              <w:t>”</w:t>
            </w:r>
            <w:r w:rsidR="003F04D0">
              <w:rPr>
                <w:lang w:val="sq-AL"/>
              </w:rPr>
              <w:t>.</w:t>
            </w:r>
          </w:p>
        </w:tc>
        <w:tc>
          <w:tcPr>
            <w:tcW w:w="1483" w:type="dxa"/>
            <w:shd w:val="clear" w:color="auto" w:fill="auto"/>
          </w:tcPr>
          <w:p w:rsidR="000E2A4E" w:rsidRPr="003F04D0" w:rsidRDefault="000E2A4E" w:rsidP="003F04D0">
            <w:pPr>
              <w:jc w:val="center"/>
              <w:rPr>
                <w:lang w:val="sq-AL"/>
              </w:rPr>
            </w:pPr>
            <w:r w:rsidRPr="003F04D0">
              <w:rPr>
                <w:lang w:val="sq-AL"/>
              </w:rPr>
              <w:t>Direktorės pavaduotoja ugdymui</w:t>
            </w:r>
          </w:p>
        </w:tc>
        <w:tc>
          <w:tcPr>
            <w:tcW w:w="1577" w:type="dxa"/>
            <w:shd w:val="clear" w:color="auto" w:fill="auto"/>
          </w:tcPr>
          <w:p w:rsidR="000E2A4E" w:rsidRPr="00746E4E" w:rsidRDefault="000E2A4E" w:rsidP="0007231F">
            <w:pPr>
              <w:jc w:val="center"/>
              <w:rPr>
                <w:lang w:val="sq-AL"/>
              </w:rPr>
            </w:pPr>
          </w:p>
        </w:tc>
        <w:tc>
          <w:tcPr>
            <w:tcW w:w="1440" w:type="dxa"/>
            <w:shd w:val="clear" w:color="auto" w:fill="auto"/>
          </w:tcPr>
          <w:p w:rsidR="000E2A4E" w:rsidRPr="003F04D0" w:rsidRDefault="000E2A4E" w:rsidP="003F04D0">
            <w:pPr>
              <w:jc w:val="center"/>
              <w:rPr>
                <w:color w:val="000000"/>
                <w:lang w:val="sq-AL"/>
              </w:rPr>
            </w:pPr>
            <w:r w:rsidRPr="003F04D0">
              <w:rPr>
                <w:color w:val="000000"/>
                <w:lang w:val="sq-AL"/>
              </w:rPr>
              <w:t>Iki vasario 28 d.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0E2A4E" w:rsidRPr="003F04D0" w:rsidRDefault="000E2A4E" w:rsidP="003F04D0">
            <w:pPr>
              <w:jc w:val="center"/>
              <w:rPr>
                <w:color w:val="000000"/>
                <w:lang w:val="sq-AL"/>
              </w:rPr>
            </w:pPr>
            <w:r w:rsidRPr="003F04D0">
              <w:rPr>
                <w:color w:val="000000"/>
                <w:lang w:val="sq-AL"/>
              </w:rPr>
              <w:t>Metodinės tarybos nariai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2A4E" w:rsidRPr="00746E4E" w:rsidRDefault="000E2A4E" w:rsidP="0007231F">
            <w:pPr>
              <w:jc w:val="center"/>
              <w:rPr>
                <w:lang w:val="sq-AL"/>
              </w:rPr>
            </w:pPr>
          </w:p>
        </w:tc>
      </w:tr>
      <w:tr w:rsidR="000E2A4E" w:rsidRPr="00746E4E" w:rsidTr="003F04D0">
        <w:tc>
          <w:tcPr>
            <w:tcW w:w="630" w:type="dxa"/>
            <w:shd w:val="clear" w:color="auto" w:fill="auto"/>
          </w:tcPr>
          <w:p w:rsidR="000E2A4E" w:rsidRPr="00746E4E" w:rsidRDefault="00DB181C" w:rsidP="00F8617F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0E2A4E" w:rsidRPr="003F04D0" w:rsidRDefault="000E2A4E" w:rsidP="003F04D0">
            <w:pPr>
              <w:jc w:val="both"/>
              <w:rPr>
                <w:lang w:val="sq-AL"/>
              </w:rPr>
            </w:pPr>
            <w:r w:rsidRPr="003F04D0">
              <w:rPr>
                <w:lang w:val="sq-AL"/>
              </w:rPr>
              <w:t xml:space="preserve">Priemonių plano rengimas, siekiant </w:t>
            </w:r>
            <w:r w:rsidRPr="003F04D0">
              <w:rPr>
                <w:lang w:val="sq-AL"/>
              </w:rPr>
              <w:lastRenderedPageBreak/>
              <w:t>atnaujinti pažangos ir pasiekimų vertinimo organizavimą.</w:t>
            </w:r>
          </w:p>
        </w:tc>
        <w:tc>
          <w:tcPr>
            <w:tcW w:w="1483" w:type="dxa"/>
            <w:shd w:val="clear" w:color="auto" w:fill="auto"/>
          </w:tcPr>
          <w:p w:rsidR="000E2A4E" w:rsidRPr="003F04D0" w:rsidRDefault="000E2A4E" w:rsidP="003F04D0">
            <w:pPr>
              <w:jc w:val="center"/>
              <w:rPr>
                <w:lang w:val="sq-AL"/>
              </w:rPr>
            </w:pPr>
            <w:r w:rsidRPr="003F04D0">
              <w:rPr>
                <w:lang w:val="sq-AL"/>
              </w:rPr>
              <w:lastRenderedPageBreak/>
              <w:t xml:space="preserve">Direktorės pavaduotoja </w:t>
            </w:r>
            <w:r w:rsidRPr="003F04D0">
              <w:rPr>
                <w:lang w:val="sq-AL"/>
              </w:rPr>
              <w:lastRenderedPageBreak/>
              <w:t>ugdymui</w:t>
            </w:r>
          </w:p>
        </w:tc>
        <w:tc>
          <w:tcPr>
            <w:tcW w:w="1577" w:type="dxa"/>
            <w:shd w:val="clear" w:color="auto" w:fill="auto"/>
          </w:tcPr>
          <w:p w:rsidR="000E2A4E" w:rsidRPr="00746E4E" w:rsidRDefault="000E2A4E" w:rsidP="00F8617F">
            <w:pPr>
              <w:jc w:val="center"/>
              <w:rPr>
                <w:lang w:val="sq-AL"/>
              </w:rPr>
            </w:pPr>
          </w:p>
        </w:tc>
        <w:tc>
          <w:tcPr>
            <w:tcW w:w="1440" w:type="dxa"/>
            <w:shd w:val="clear" w:color="auto" w:fill="auto"/>
          </w:tcPr>
          <w:p w:rsidR="000E2A4E" w:rsidRPr="003F04D0" w:rsidRDefault="000E2A4E" w:rsidP="003F04D0">
            <w:pPr>
              <w:ind w:left="-108"/>
              <w:jc w:val="center"/>
              <w:rPr>
                <w:lang w:val="sq-AL"/>
              </w:rPr>
            </w:pPr>
            <w:r w:rsidRPr="003F04D0">
              <w:rPr>
                <w:lang w:val="sq-AL"/>
              </w:rPr>
              <w:t>Iki kovo 8 d.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0E2A4E" w:rsidRPr="003F04D0" w:rsidRDefault="009C63DC" w:rsidP="003F04D0">
            <w:pPr>
              <w:jc w:val="center"/>
              <w:rPr>
                <w:lang w:val="sq-AL"/>
              </w:rPr>
            </w:pPr>
            <w:r w:rsidRPr="003F04D0">
              <w:rPr>
                <w:lang w:val="sq-AL"/>
              </w:rPr>
              <w:t>Darbo grupė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2A4E" w:rsidRPr="00746E4E" w:rsidRDefault="000E2A4E" w:rsidP="00F8617F">
            <w:pPr>
              <w:jc w:val="center"/>
              <w:rPr>
                <w:lang w:val="sq-AL"/>
              </w:rPr>
            </w:pPr>
          </w:p>
        </w:tc>
      </w:tr>
      <w:tr w:rsidR="000E2A4E" w:rsidRPr="00746E4E" w:rsidTr="003F04D0">
        <w:tc>
          <w:tcPr>
            <w:tcW w:w="630" w:type="dxa"/>
            <w:shd w:val="clear" w:color="auto" w:fill="auto"/>
          </w:tcPr>
          <w:p w:rsidR="000E2A4E" w:rsidRPr="00746E4E" w:rsidRDefault="00DB181C" w:rsidP="00F8617F">
            <w:pPr>
              <w:jc w:val="center"/>
              <w:rPr>
                <w:lang w:val="sq-AL"/>
              </w:rPr>
            </w:pPr>
            <w:r>
              <w:rPr>
                <w:lang w:val="sq-AL"/>
              </w:rPr>
              <w:lastRenderedPageBreak/>
              <w:t>5.</w:t>
            </w:r>
          </w:p>
        </w:tc>
        <w:tc>
          <w:tcPr>
            <w:tcW w:w="2520" w:type="dxa"/>
            <w:shd w:val="clear" w:color="auto" w:fill="auto"/>
          </w:tcPr>
          <w:p w:rsidR="000E2A4E" w:rsidRPr="003F04D0" w:rsidRDefault="000E2A4E" w:rsidP="003F04D0">
            <w:pPr>
              <w:jc w:val="both"/>
              <w:rPr>
                <w:b/>
                <w:lang w:val="sq-AL"/>
              </w:rPr>
            </w:pPr>
            <w:r w:rsidRPr="003F04D0">
              <w:rPr>
                <w:lang w:val="sq-AL"/>
              </w:rPr>
              <w:t>Metodinės tarybos pasitarimas</w:t>
            </w:r>
            <w:r w:rsidR="003F04D0">
              <w:rPr>
                <w:lang w:val="sq-AL"/>
              </w:rPr>
              <w:t>.</w:t>
            </w:r>
            <w:r w:rsidRPr="003F04D0">
              <w:rPr>
                <w:lang w:val="sq-AL"/>
              </w:rPr>
              <w:t xml:space="preserve"> </w:t>
            </w:r>
            <w:r w:rsidR="003F04D0">
              <w:rPr>
                <w:lang w:val="sq-AL"/>
              </w:rPr>
              <w:t>T</w:t>
            </w:r>
            <w:r w:rsidRPr="003F04D0">
              <w:rPr>
                <w:lang w:val="sq-AL"/>
              </w:rPr>
              <w:t>ema:</w:t>
            </w:r>
            <w:r w:rsidR="003F04D0">
              <w:rPr>
                <w:lang w:val="sq-AL"/>
              </w:rPr>
              <w:t xml:space="preserve"> ,,</w:t>
            </w:r>
            <w:r w:rsidRPr="003F04D0">
              <w:rPr>
                <w:lang w:val="sq-AL"/>
              </w:rPr>
              <w:t>Vaikų iniciatyvos ir saviraiškos ugdymas per meninę veiklą”</w:t>
            </w:r>
            <w:r w:rsidR="003F04D0">
              <w:rPr>
                <w:lang w:val="sq-AL"/>
              </w:rPr>
              <w:t>.</w:t>
            </w:r>
          </w:p>
        </w:tc>
        <w:tc>
          <w:tcPr>
            <w:tcW w:w="1483" w:type="dxa"/>
            <w:shd w:val="clear" w:color="auto" w:fill="auto"/>
          </w:tcPr>
          <w:p w:rsidR="000E2A4E" w:rsidRPr="003F04D0" w:rsidRDefault="000E2A4E" w:rsidP="003F04D0">
            <w:pPr>
              <w:jc w:val="center"/>
              <w:rPr>
                <w:lang w:val="sq-AL"/>
              </w:rPr>
            </w:pPr>
            <w:r w:rsidRPr="003F04D0">
              <w:rPr>
                <w:lang w:val="sq-AL"/>
              </w:rPr>
              <w:t>Direktorės pavaduotoja ugdymui</w:t>
            </w:r>
          </w:p>
        </w:tc>
        <w:tc>
          <w:tcPr>
            <w:tcW w:w="1577" w:type="dxa"/>
            <w:shd w:val="clear" w:color="auto" w:fill="auto"/>
          </w:tcPr>
          <w:p w:rsidR="000E2A4E" w:rsidRPr="003F04D0" w:rsidRDefault="000E2A4E" w:rsidP="003F04D0">
            <w:pPr>
              <w:rPr>
                <w:lang w:val="sq-AL"/>
              </w:rPr>
            </w:pPr>
          </w:p>
        </w:tc>
        <w:tc>
          <w:tcPr>
            <w:tcW w:w="1440" w:type="dxa"/>
            <w:shd w:val="clear" w:color="auto" w:fill="auto"/>
          </w:tcPr>
          <w:p w:rsidR="000E2A4E" w:rsidRPr="003F04D0" w:rsidRDefault="000E2A4E" w:rsidP="003F04D0">
            <w:pPr>
              <w:jc w:val="center"/>
              <w:rPr>
                <w:lang w:val="sq-AL"/>
              </w:rPr>
            </w:pPr>
            <w:r w:rsidRPr="003F04D0">
              <w:rPr>
                <w:lang w:val="sq-AL"/>
              </w:rPr>
              <w:t>Iki balandžio 25 d.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0E2A4E" w:rsidRPr="003F04D0" w:rsidRDefault="000E2A4E" w:rsidP="003F04D0">
            <w:pPr>
              <w:jc w:val="center"/>
              <w:rPr>
                <w:lang w:val="sq-AL"/>
              </w:rPr>
            </w:pPr>
            <w:r w:rsidRPr="003F04D0">
              <w:rPr>
                <w:lang w:val="sq-AL"/>
              </w:rPr>
              <w:t>Metodinės tarybos nariai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2A4E" w:rsidRPr="00746E4E" w:rsidRDefault="000E2A4E" w:rsidP="00F8617F">
            <w:pPr>
              <w:rPr>
                <w:lang w:val="sq-AL"/>
              </w:rPr>
            </w:pPr>
          </w:p>
        </w:tc>
      </w:tr>
      <w:tr w:rsidR="000E2A4E" w:rsidRPr="00746E4E" w:rsidTr="003F04D0">
        <w:tc>
          <w:tcPr>
            <w:tcW w:w="630" w:type="dxa"/>
            <w:shd w:val="clear" w:color="auto" w:fill="auto"/>
          </w:tcPr>
          <w:p w:rsidR="000E2A4E" w:rsidRPr="00746E4E" w:rsidRDefault="000E2A4E" w:rsidP="00F8617F">
            <w:pPr>
              <w:jc w:val="center"/>
              <w:rPr>
                <w:lang w:val="sq-AL"/>
              </w:rPr>
            </w:pPr>
            <w:r w:rsidRPr="00746E4E">
              <w:rPr>
                <w:sz w:val="22"/>
                <w:szCs w:val="22"/>
                <w:lang w:val="sq-AL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D81718" w:rsidRPr="003F04D0" w:rsidRDefault="005B0FD1" w:rsidP="003F04D0">
            <w:pPr>
              <w:jc w:val="both"/>
            </w:pPr>
            <w:r w:rsidRPr="003F04D0">
              <w:t>Meninės</w:t>
            </w:r>
            <w:r w:rsidR="00D81718" w:rsidRPr="003F04D0">
              <w:t>,</w:t>
            </w:r>
            <w:r w:rsidRPr="003F04D0">
              <w:t xml:space="preserve"> kūrybinės raiškos svarba vaiko individual</w:t>
            </w:r>
            <w:r w:rsidR="00D81718" w:rsidRPr="003F04D0">
              <w:t xml:space="preserve">umui atsiskleisti ir puoselėti. </w:t>
            </w:r>
          </w:p>
        </w:tc>
        <w:tc>
          <w:tcPr>
            <w:tcW w:w="1483" w:type="dxa"/>
            <w:shd w:val="clear" w:color="auto" w:fill="auto"/>
          </w:tcPr>
          <w:p w:rsidR="000E2A4E" w:rsidRPr="003F04D0" w:rsidRDefault="000E2A4E" w:rsidP="003F04D0">
            <w:pPr>
              <w:jc w:val="center"/>
              <w:rPr>
                <w:lang w:val="sq-AL"/>
              </w:rPr>
            </w:pPr>
            <w:r w:rsidRPr="003F04D0">
              <w:rPr>
                <w:lang w:val="sq-AL"/>
              </w:rPr>
              <w:t>Direktorės pavaduotoja ugdymui</w:t>
            </w:r>
          </w:p>
        </w:tc>
        <w:tc>
          <w:tcPr>
            <w:tcW w:w="1577" w:type="dxa"/>
            <w:shd w:val="clear" w:color="auto" w:fill="auto"/>
          </w:tcPr>
          <w:p w:rsidR="000E2A4E" w:rsidRPr="003F04D0" w:rsidRDefault="00D81718" w:rsidP="003F04D0">
            <w:pPr>
              <w:rPr>
                <w:lang w:val="sq-AL"/>
              </w:rPr>
            </w:pPr>
            <w:r w:rsidRPr="003F04D0">
              <w:t>Vilijampolės mikrorajono ikimokyklinio ugdymo įstaigų pedagogai</w:t>
            </w:r>
          </w:p>
        </w:tc>
        <w:tc>
          <w:tcPr>
            <w:tcW w:w="1440" w:type="dxa"/>
            <w:shd w:val="clear" w:color="auto" w:fill="auto"/>
          </w:tcPr>
          <w:p w:rsidR="000E2A4E" w:rsidRPr="003F04D0" w:rsidRDefault="000E2A4E" w:rsidP="003F04D0">
            <w:pPr>
              <w:jc w:val="center"/>
              <w:rPr>
                <w:lang w:val="sq-AL"/>
              </w:rPr>
            </w:pPr>
            <w:r w:rsidRPr="003F04D0">
              <w:rPr>
                <w:lang w:val="sq-AL"/>
              </w:rPr>
              <w:t>Iki</w:t>
            </w:r>
            <w:r w:rsidR="00D81718" w:rsidRPr="003F04D0">
              <w:rPr>
                <w:lang w:val="sq-AL"/>
              </w:rPr>
              <w:t xml:space="preserve"> birželio 12</w:t>
            </w:r>
            <w:r w:rsidRPr="003F04D0">
              <w:rPr>
                <w:lang w:val="sq-AL"/>
              </w:rPr>
              <w:t xml:space="preserve"> d.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7E5A40" w:rsidRPr="003F04D0" w:rsidRDefault="007E5A40" w:rsidP="003F04D0">
            <w:pPr>
              <w:pStyle w:val="Header"/>
              <w:jc w:val="center"/>
              <w:rPr>
                <w:bCs/>
                <w:lang w:val="sq-AL" w:eastAsia="en-US"/>
              </w:rPr>
            </w:pPr>
            <w:r w:rsidRPr="003F04D0">
              <w:rPr>
                <w:bCs/>
                <w:lang w:val="sq-AL" w:eastAsia="en-US"/>
              </w:rPr>
              <w:t>MK lėšos – 200 eur.</w:t>
            </w:r>
            <w:r w:rsidR="003F04D0">
              <w:rPr>
                <w:bCs/>
                <w:lang w:val="sq-AL" w:eastAsia="en-US"/>
              </w:rPr>
              <w:t>,</w:t>
            </w:r>
          </w:p>
          <w:p w:rsidR="000E2A4E" w:rsidRPr="003F04D0" w:rsidRDefault="000E2A4E" w:rsidP="003F04D0">
            <w:pPr>
              <w:pStyle w:val="Header"/>
              <w:jc w:val="center"/>
              <w:rPr>
                <w:b/>
                <w:lang w:val="sq-AL"/>
              </w:rPr>
            </w:pPr>
            <w:r w:rsidRPr="003F04D0">
              <w:rPr>
                <w:bCs/>
                <w:lang w:val="sq-AL" w:eastAsia="en-US"/>
              </w:rPr>
              <w:t>Pedagogai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2A4E" w:rsidRPr="00746E4E" w:rsidRDefault="000E2A4E" w:rsidP="00F8617F">
            <w:pPr>
              <w:rPr>
                <w:b/>
                <w:lang w:val="sq-AL"/>
              </w:rPr>
            </w:pPr>
          </w:p>
        </w:tc>
      </w:tr>
      <w:tr w:rsidR="000E2A4E" w:rsidRPr="00746E4E" w:rsidTr="003F04D0">
        <w:tc>
          <w:tcPr>
            <w:tcW w:w="630" w:type="dxa"/>
            <w:shd w:val="clear" w:color="auto" w:fill="auto"/>
          </w:tcPr>
          <w:p w:rsidR="000E2A4E" w:rsidRPr="00746E4E" w:rsidRDefault="00DB181C" w:rsidP="00F8617F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7</w:t>
            </w:r>
            <w:r w:rsidR="000E2A4E" w:rsidRPr="00746E4E">
              <w:rPr>
                <w:sz w:val="22"/>
                <w:szCs w:val="22"/>
                <w:lang w:val="sq-AL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0E2A4E" w:rsidRPr="003F04D0" w:rsidRDefault="000E2A4E" w:rsidP="003F04D0">
            <w:pPr>
              <w:jc w:val="both"/>
              <w:rPr>
                <w:lang w:val="sq-AL"/>
              </w:rPr>
            </w:pPr>
            <w:r w:rsidRPr="003F04D0">
              <w:rPr>
                <w:lang w:val="sq-AL"/>
              </w:rPr>
              <w:t>Pedagoginės veiklos priežiūra</w:t>
            </w:r>
            <w:r w:rsidR="00BD7C34">
              <w:rPr>
                <w:lang w:val="sq-AL"/>
              </w:rPr>
              <w:t xml:space="preserve"> ,,v</w:t>
            </w:r>
            <w:r w:rsidRPr="003F04D0">
              <w:t>aikų savarankiškumą ir saviraišką skatinančios priemonės“</w:t>
            </w:r>
            <w:r w:rsidR="003F04D0">
              <w:t>.</w:t>
            </w:r>
          </w:p>
        </w:tc>
        <w:tc>
          <w:tcPr>
            <w:tcW w:w="1483" w:type="dxa"/>
            <w:shd w:val="clear" w:color="auto" w:fill="auto"/>
          </w:tcPr>
          <w:p w:rsidR="000E2A4E" w:rsidRPr="003F04D0" w:rsidRDefault="000E2A4E" w:rsidP="003F04D0">
            <w:pPr>
              <w:jc w:val="center"/>
              <w:rPr>
                <w:lang w:val="sq-AL"/>
              </w:rPr>
            </w:pPr>
            <w:r w:rsidRPr="003F04D0">
              <w:rPr>
                <w:lang w:val="sq-AL"/>
              </w:rPr>
              <w:t>Direktorės pavaduotoja ugdymui.</w:t>
            </w:r>
          </w:p>
        </w:tc>
        <w:tc>
          <w:tcPr>
            <w:tcW w:w="1577" w:type="dxa"/>
            <w:shd w:val="clear" w:color="auto" w:fill="auto"/>
          </w:tcPr>
          <w:p w:rsidR="000E2A4E" w:rsidRPr="003F04D0" w:rsidRDefault="000E2A4E" w:rsidP="003F04D0">
            <w:pPr>
              <w:jc w:val="center"/>
              <w:rPr>
                <w:lang w:val="sq-AL"/>
              </w:rPr>
            </w:pPr>
            <w:r w:rsidRPr="003F04D0">
              <w:rPr>
                <w:lang w:val="sq-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0E2A4E" w:rsidRPr="003F04D0" w:rsidRDefault="000E2A4E" w:rsidP="003F04D0">
            <w:pPr>
              <w:jc w:val="center"/>
              <w:rPr>
                <w:lang w:val="sq-AL"/>
              </w:rPr>
            </w:pPr>
            <w:r w:rsidRPr="003F04D0">
              <w:rPr>
                <w:lang w:val="sq-AL"/>
              </w:rPr>
              <w:t>Iki lapkričio 14 d.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0E2A4E" w:rsidRPr="003F04D0" w:rsidRDefault="000E2A4E" w:rsidP="003F04D0">
            <w:pPr>
              <w:jc w:val="center"/>
              <w:rPr>
                <w:lang w:val="sq-AL"/>
              </w:rPr>
            </w:pPr>
            <w:r w:rsidRPr="003F04D0">
              <w:rPr>
                <w:lang w:val="sq-AL"/>
              </w:rPr>
              <w:t>Direktorė</w:t>
            </w:r>
            <w:r w:rsidR="003F04D0">
              <w:rPr>
                <w:lang w:val="sq-AL"/>
              </w:rPr>
              <w:t>, Direktorės pavaduotoja ugdymui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2A4E" w:rsidRPr="00746E4E" w:rsidRDefault="000E2A4E" w:rsidP="00F8617F">
            <w:pPr>
              <w:rPr>
                <w:b/>
                <w:lang w:val="sq-AL"/>
              </w:rPr>
            </w:pPr>
          </w:p>
        </w:tc>
      </w:tr>
      <w:tr w:rsidR="000E2A4E" w:rsidRPr="00746E4E" w:rsidTr="003F04D0">
        <w:tc>
          <w:tcPr>
            <w:tcW w:w="630" w:type="dxa"/>
            <w:shd w:val="clear" w:color="auto" w:fill="auto"/>
          </w:tcPr>
          <w:p w:rsidR="000E2A4E" w:rsidRPr="00746E4E" w:rsidRDefault="00DB181C" w:rsidP="00F8617F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8</w:t>
            </w:r>
            <w:r w:rsidR="000E2A4E" w:rsidRPr="00746E4E">
              <w:rPr>
                <w:sz w:val="22"/>
                <w:szCs w:val="22"/>
                <w:lang w:val="sq-AL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0E2A4E" w:rsidRPr="003F04D0" w:rsidRDefault="000E2A4E" w:rsidP="003F04D0">
            <w:pPr>
              <w:jc w:val="both"/>
              <w:rPr>
                <w:lang w:val="sq-AL"/>
              </w:rPr>
            </w:pPr>
            <w:r w:rsidRPr="003F04D0">
              <w:rPr>
                <w:lang w:val="sq-AL"/>
              </w:rPr>
              <w:t xml:space="preserve">Ilgalaikis – tęstinis </w:t>
            </w:r>
            <w:r w:rsidR="00DB181C" w:rsidRPr="003F04D0">
              <w:rPr>
                <w:lang w:val="sq-AL"/>
              </w:rPr>
              <w:t xml:space="preserve">bendruomenės projektas </w:t>
            </w:r>
            <w:r w:rsidRPr="003F04D0">
              <w:rPr>
                <w:lang w:val="sq-AL"/>
              </w:rPr>
              <w:t xml:space="preserve">,,Kūrybingas pedagogas - kūrybingas vaikas” </w:t>
            </w:r>
            <w:r w:rsidRPr="003F04D0">
              <w:t>skatinantis vaikų ir pedagogų iniciatyvumą, saviraišką.</w:t>
            </w:r>
          </w:p>
        </w:tc>
        <w:tc>
          <w:tcPr>
            <w:tcW w:w="1483" w:type="dxa"/>
            <w:shd w:val="clear" w:color="auto" w:fill="auto"/>
          </w:tcPr>
          <w:p w:rsidR="000E2A4E" w:rsidRPr="003F04D0" w:rsidRDefault="000E2A4E" w:rsidP="003F04D0">
            <w:pPr>
              <w:jc w:val="center"/>
              <w:rPr>
                <w:lang w:val="sq-AL"/>
              </w:rPr>
            </w:pPr>
            <w:r w:rsidRPr="003F04D0">
              <w:rPr>
                <w:lang w:val="sq-AL"/>
              </w:rPr>
              <w:t>Direktorės pavaduotoja ugdymui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0E2A4E" w:rsidRPr="003F04D0" w:rsidRDefault="000E2A4E" w:rsidP="003F04D0">
            <w:pPr>
              <w:pStyle w:val="Footer"/>
              <w:rPr>
                <w:lang w:val="sq-AL" w:eastAsia="en-US"/>
              </w:rPr>
            </w:pPr>
            <w:r w:rsidRPr="003F04D0">
              <w:rPr>
                <w:bCs/>
                <w:lang w:val="sq-AL" w:eastAsia="en-US"/>
              </w:rPr>
              <w:t>Kauno moksleivių aplinkotyros centras, Kauno valstybinis lėlių tea</w:t>
            </w:r>
            <w:r w:rsidR="007E5A40" w:rsidRPr="003F04D0">
              <w:rPr>
                <w:bCs/>
                <w:lang w:val="sq-AL" w:eastAsia="en-US"/>
              </w:rPr>
              <w:t>tras</w:t>
            </w:r>
            <w:r w:rsidR="007E5A40" w:rsidRPr="003F04D0">
              <w:rPr>
                <w:lang w:val="sq-AL" w:eastAsia="en-US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</w:tcPr>
          <w:p w:rsidR="000E2A4E" w:rsidRPr="003F04D0" w:rsidRDefault="000E2A4E" w:rsidP="003F04D0">
            <w:pPr>
              <w:jc w:val="center"/>
              <w:rPr>
                <w:lang w:val="sq-AL"/>
              </w:rPr>
            </w:pPr>
            <w:r w:rsidRPr="003F04D0">
              <w:rPr>
                <w:lang w:val="sq-AL"/>
              </w:rPr>
              <w:t>Sausis 28 d. Gruodžio 12 d.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6E16A3" w:rsidRPr="003F04D0" w:rsidRDefault="000E2A4E" w:rsidP="003F04D0">
            <w:pPr>
              <w:ind w:right="-83"/>
              <w:jc w:val="center"/>
              <w:rPr>
                <w:lang w:val="sq-AL" w:eastAsia="en-US"/>
              </w:rPr>
            </w:pPr>
            <w:r w:rsidRPr="003F04D0">
              <w:rPr>
                <w:lang w:val="sq-AL"/>
              </w:rPr>
              <w:t xml:space="preserve">Darželio bendruomenė </w:t>
            </w:r>
            <w:r w:rsidR="006E16A3" w:rsidRPr="003F04D0">
              <w:rPr>
                <w:lang w:val="sq-AL" w:eastAsia="en-US"/>
              </w:rPr>
              <w:t>MK -</w:t>
            </w:r>
            <w:r w:rsidRPr="003F04D0">
              <w:rPr>
                <w:lang w:val="sq-AL" w:eastAsia="en-US"/>
              </w:rPr>
              <w:t xml:space="preserve"> 1000 </w:t>
            </w:r>
            <w:r w:rsidR="003F04D0">
              <w:rPr>
                <w:lang w:val="sq-AL" w:eastAsia="en-US"/>
              </w:rPr>
              <w:t>e</w:t>
            </w:r>
            <w:r w:rsidRPr="003F04D0">
              <w:rPr>
                <w:lang w:val="sq-AL" w:eastAsia="en-US"/>
              </w:rPr>
              <w:t>ur.</w:t>
            </w:r>
            <w:r w:rsidR="00E52277">
              <w:rPr>
                <w:lang w:val="sq-AL" w:eastAsia="en-US"/>
              </w:rPr>
              <w:t>,</w:t>
            </w:r>
          </w:p>
          <w:p w:rsidR="000E2A4E" w:rsidRPr="003F04D0" w:rsidRDefault="000E2A4E" w:rsidP="00E52277">
            <w:pPr>
              <w:ind w:right="-83"/>
              <w:jc w:val="center"/>
              <w:rPr>
                <w:lang w:val="sq-AL"/>
              </w:rPr>
            </w:pPr>
            <w:r w:rsidRPr="003F04D0">
              <w:rPr>
                <w:lang w:val="sq-AL" w:eastAsia="en-US"/>
              </w:rPr>
              <w:t xml:space="preserve">įstaigos pajamų lėšos 400 </w:t>
            </w:r>
            <w:r w:rsidR="00E52277">
              <w:rPr>
                <w:lang w:val="sq-AL" w:eastAsia="en-US"/>
              </w:rPr>
              <w:t>e</w:t>
            </w:r>
            <w:r w:rsidRPr="003F04D0">
              <w:rPr>
                <w:lang w:val="sq-AL" w:eastAsia="en-US"/>
              </w:rPr>
              <w:t>ur.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0E2A4E" w:rsidRPr="00746E4E" w:rsidRDefault="000E2A4E" w:rsidP="00F8617F">
            <w:pPr>
              <w:rPr>
                <w:b/>
                <w:lang w:val="sq-AL"/>
              </w:rPr>
            </w:pPr>
          </w:p>
        </w:tc>
      </w:tr>
      <w:tr w:rsidR="00DB181C" w:rsidRPr="00746E4E" w:rsidTr="003F04D0">
        <w:tc>
          <w:tcPr>
            <w:tcW w:w="630" w:type="dxa"/>
            <w:shd w:val="clear" w:color="auto" w:fill="auto"/>
          </w:tcPr>
          <w:p w:rsidR="00DB181C" w:rsidRPr="00746E4E" w:rsidRDefault="00DB181C" w:rsidP="003C1759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9.</w:t>
            </w:r>
          </w:p>
        </w:tc>
        <w:tc>
          <w:tcPr>
            <w:tcW w:w="2520" w:type="dxa"/>
            <w:shd w:val="clear" w:color="auto" w:fill="auto"/>
          </w:tcPr>
          <w:p w:rsidR="00DB181C" w:rsidRPr="003F04D0" w:rsidRDefault="00DB181C" w:rsidP="003F04D0">
            <w:pPr>
              <w:pStyle w:val="Default"/>
              <w:jc w:val="both"/>
              <w:rPr>
                <w:color w:val="auto"/>
              </w:rPr>
            </w:pPr>
            <w:r w:rsidRPr="003F04D0">
              <w:rPr>
                <w:color w:val="auto"/>
              </w:rPr>
              <w:t>M</w:t>
            </w:r>
            <w:r w:rsidRPr="003F04D0">
              <w:rPr>
                <w:color w:val="auto"/>
                <w:lang w:val="gsw-FR"/>
              </w:rPr>
              <w:t>etodinė diskusija „Pasiekimų vertinimo sistema – vaiko, pedagogo, šeimos bendradarbiavimo sėkmė“</w:t>
            </w:r>
            <w:r w:rsidR="003F04D0">
              <w:rPr>
                <w:color w:val="auto"/>
                <w:lang w:val="gsw-FR"/>
              </w:rPr>
              <w:t>.</w:t>
            </w:r>
          </w:p>
        </w:tc>
        <w:tc>
          <w:tcPr>
            <w:tcW w:w="1483" w:type="dxa"/>
            <w:shd w:val="clear" w:color="auto" w:fill="auto"/>
          </w:tcPr>
          <w:p w:rsidR="00DB181C" w:rsidRPr="003F04D0" w:rsidRDefault="00DB181C" w:rsidP="003F04D0">
            <w:pPr>
              <w:jc w:val="center"/>
            </w:pPr>
            <w:r w:rsidRPr="003F04D0">
              <w:t>Direktoriaus pavaduotoja ugdymui</w:t>
            </w:r>
          </w:p>
        </w:tc>
        <w:tc>
          <w:tcPr>
            <w:tcW w:w="1577" w:type="dxa"/>
            <w:shd w:val="clear" w:color="auto" w:fill="auto"/>
          </w:tcPr>
          <w:p w:rsidR="00DB181C" w:rsidRPr="003F04D0" w:rsidRDefault="00DB181C" w:rsidP="003F04D0"/>
        </w:tc>
        <w:tc>
          <w:tcPr>
            <w:tcW w:w="1440" w:type="dxa"/>
            <w:shd w:val="clear" w:color="auto" w:fill="auto"/>
          </w:tcPr>
          <w:p w:rsidR="00DB181C" w:rsidRPr="003F04D0" w:rsidRDefault="00DB181C" w:rsidP="003F04D0">
            <w:pPr>
              <w:jc w:val="center"/>
            </w:pPr>
            <w:r w:rsidRPr="003F04D0">
              <w:t>Iki spalio 23 d.</w:t>
            </w:r>
          </w:p>
        </w:tc>
        <w:tc>
          <w:tcPr>
            <w:tcW w:w="1465" w:type="dxa"/>
            <w:gridSpan w:val="2"/>
            <w:shd w:val="clear" w:color="auto" w:fill="auto"/>
          </w:tcPr>
          <w:p w:rsidR="00DB181C" w:rsidRPr="003F04D0" w:rsidRDefault="00DB181C" w:rsidP="003F04D0">
            <w:pPr>
              <w:jc w:val="center"/>
            </w:pPr>
            <w:r w:rsidRPr="003F04D0">
              <w:t>Pedagogai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B181C" w:rsidRPr="00746E4E" w:rsidRDefault="00DB181C" w:rsidP="00F8617F">
            <w:pPr>
              <w:rPr>
                <w:b/>
                <w:lang w:val="sq-AL"/>
              </w:rPr>
            </w:pPr>
          </w:p>
        </w:tc>
      </w:tr>
      <w:tr w:rsidR="00DB181C" w:rsidRPr="00746E4E" w:rsidTr="003F04D0">
        <w:trPr>
          <w:gridAfter w:val="1"/>
          <w:wAfter w:w="25" w:type="dxa"/>
        </w:trPr>
        <w:tc>
          <w:tcPr>
            <w:tcW w:w="630" w:type="dxa"/>
            <w:shd w:val="clear" w:color="auto" w:fill="auto"/>
          </w:tcPr>
          <w:p w:rsidR="00DB181C" w:rsidRPr="00746E4E" w:rsidRDefault="00DB181C" w:rsidP="00F8617F">
            <w:pPr>
              <w:jc w:val="center"/>
              <w:rPr>
                <w:lang w:val="sq-AL"/>
              </w:rPr>
            </w:pPr>
            <w:r>
              <w:rPr>
                <w:sz w:val="22"/>
                <w:szCs w:val="22"/>
                <w:lang w:val="sq-AL"/>
              </w:rPr>
              <w:t>10</w:t>
            </w:r>
            <w:r w:rsidRPr="00746E4E">
              <w:rPr>
                <w:sz w:val="22"/>
                <w:szCs w:val="22"/>
                <w:lang w:val="sq-AL"/>
              </w:rPr>
              <w:t>.</w:t>
            </w:r>
          </w:p>
        </w:tc>
        <w:tc>
          <w:tcPr>
            <w:tcW w:w="2520" w:type="dxa"/>
            <w:shd w:val="clear" w:color="auto" w:fill="auto"/>
          </w:tcPr>
          <w:p w:rsidR="00DB181C" w:rsidRPr="003F04D0" w:rsidRDefault="00DB181C" w:rsidP="003F04D0">
            <w:pPr>
              <w:jc w:val="both"/>
              <w:rPr>
                <w:lang w:val="sq-AL"/>
              </w:rPr>
            </w:pPr>
            <w:r w:rsidRPr="003F04D0">
              <w:rPr>
                <w:lang w:val="sq-AL"/>
              </w:rPr>
              <w:t>Mokytojų ir specialistų profesinės kompetencijos tobulinimuimas vaiko vertinimo</w:t>
            </w:r>
            <w:r w:rsidR="003F04D0">
              <w:rPr>
                <w:lang w:val="sq-AL"/>
              </w:rPr>
              <w:t xml:space="preserve"> </w:t>
            </w:r>
            <w:r w:rsidRPr="003F04D0">
              <w:t>individualumo, saviraiškos organizavimo aspektais</w:t>
            </w:r>
            <w:r w:rsidR="003F04D0">
              <w:t>.</w:t>
            </w:r>
          </w:p>
        </w:tc>
        <w:tc>
          <w:tcPr>
            <w:tcW w:w="1483" w:type="dxa"/>
            <w:shd w:val="clear" w:color="auto" w:fill="auto"/>
          </w:tcPr>
          <w:p w:rsidR="00DB181C" w:rsidRPr="003F04D0" w:rsidRDefault="00DB181C" w:rsidP="003F04D0">
            <w:pPr>
              <w:jc w:val="center"/>
              <w:rPr>
                <w:lang w:val="sq-AL"/>
              </w:rPr>
            </w:pPr>
            <w:r w:rsidRPr="003F04D0">
              <w:rPr>
                <w:lang w:val="sq-AL"/>
              </w:rPr>
              <w:t>Direktorės pavaduotoja ugdymui</w:t>
            </w:r>
          </w:p>
        </w:tc>
        <w:tc>
          <w:tcPr>
            <w:tcW w:w="1577" w:type="dxa"/>
            <w:shd w:val="clear" w:color="auto" w:fill="auto"/>
          </w:tcPr>
          <w:p w:rsidR="00DB181C" w:rsidRPr="003F04D0" w:rsidRDefault="00DB181C" w:rsidP="003F04D0">
            <w:pPr>
              <w:rPr>
                <w:lang w:val="sq-AL"/>
              </w:rPr>
            </w:pPr>
            <w:r w:rsidRPr="003F04D0">
              <w:rPr>
                <w:lang w:val="sq-AL"/>
              </w:rPr>
              <w:t>Kvalifikacinius renginius organizuojančios įstaigos</w:t>
            </w:r>
          </w:p>
        </w:tc>
        <w:tc>
          <w:tcPr>
            <w:tcW w:w="1440" w:type="dxa"/>
            <w:shd w:val="clear" w:color="auto" w:fill="auto"/>
          </w:tcPr>
          <w:p w:rsidR="00DB181C" w:rsidRPr="003F04D0" w:rsidRDefault="00DB181C" w:rsidP="003F04D0">
            <w:pPr>
              <w:jc w:val="center"/>
              <w:rPr>
                <w:lang w:val="sq-AL"/>
              </w:rPr>
            </w:pPr>
            <w:r w:rsidRPr="003F04D0">
              <w:rPr>
                <w:lang w:val="sq-AL"/>
              </w:rPr>
              <w:t>Iki gruodžio 19 d.</w:t>
            </w:r>
          </w:p>
        </w:tc>
        <w:tc>
          <w:tcPr>
            <w:tcW w:w="1440" w:type="dxa"/>
            <w:shd w:val="clear" w:color="auto" w:fill="auto"/>
          </w:tcPr>
          <w:p w:rsidR="00DB181C" w:rsidRPr="003F04D0" w:rsidRDefault="00DB181C" w:rsidP="003F04D0">
            <w:pPr>
              <w:jc w:val="center"/>
              <w:rPr>
                <w:lang w:val="sq-AL"/>
              </w:rPr>
            </w:pPr>
            <w:r w:rsidRPr="003F04D0">
              <w:rPr>
                <w:lang w:val="sq-AL"/>
              </w:rPr>
              <w:t>Pedagogai</w:t>
            </w:r>
            <w:r w:rsidR="00E52277">
              <w:rPr>
                <w:lang w:val="sq-AL"/>
              </w:rPr>
              <w:t>,</w:t>
            </w:r>
          </w:p>
          <w:p w:rsidR="00DB181C" w:rsidRPr="003F04D0" w:rsidRDefault="006E16A3" w:rsidP="003F04D0">
            <w:pPr>
              <w:jc w:val="center"/>
              <w:rPr>
                <w:bCs/>
                <w:lang w:val="sq-AL"/>
              </w:rPr>
            </w:pPr>
            <w:r w:rsidRPr="003F04D0">
              <w:rPr>
                <w:bCs/>
                <w:lang w:val="sq-AL"/>
              </w:rPr>
              <w:t>MK lėšos</w:t>
            </w:r>
            <w:r w:rsidR="00E52277">
              <w:rPr>
                <w:bCs/>
                <w:lang w:val="sq-AL"/>
              </w:rPr>
              <w:t xml:space="preserve"> </w:t>
            </w:r>
            <w:r w:rsidRPr="003F04D0">
              <w:rPr>
                <w:bCs/>
                <w:lang w:val="sq-AL"/>
              </w:rPr>
              <w:t>- 600 eur.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B181C" w:rsidRPr="00746E4E" w:rsidRDefault="00DB181C" w:rsidP="00F8617F">
            <w:pPr>
              <w:rPr>
                <w:b/>
                <w:lang w:val="sq-AL"/>
              </w:rPr>
            </w:pPr>
          </w:p>
        </w:tc>
      </w:tr>
      <w:tr w:rsidR="00DB181C" w:rsidRPr="00746E4E" w:rsidTr="003F04D0">
        <w:trPr>
          <w:gridAfter w:val="1"/>
          <w:wAfter w:w="25" w:type="dxa"/>
        </w:trPr>
        <w:tc>
          <w:tcPr>
            <w:tcW w:w="630" w:type="dxa"/>
            <w:shd w:val="clear" w:color="auto" w:fill="auto"/>
          </w:tcPr>
          <w:p w:rsidR="00DB181C" w:rsidRPr="00746E4E" w:rsidRDefault="00DB181C" w:rsidP="00F8617F">
            <w:pPr>
              <w:jc w:val="center"/>
              <w:rPr>
                <w:lang w:val="sq-AL"/>
              </w:rPr>
            </w:pPr>
            <w:r w:rsidRPr="00746E4E">
              <w:rPr>
                <w:sz w:val="22"/>
                <w:szCs w:val="22"/>
                <w:lang w:val="sq-AL"/>
              </w:rPr>
              <w:t>11.</w:t>
            </w:r>
          </w:p>
        </w:tc>
        <w:tc>
          <w:tcPr>
            <w:tcW w:w="2520" w:type="dxa"/>
            <w:shd w:val="clear" w:color="auto" w:fill="auto"/>
          </w:tcPr>
          <w:p w:rsidR="00DB181C" w:rsidRPr="003F04D0" w:rsidRDefault="00DB181C" w:rsidP="003F04D0">
            <w:pPr>
              <w:jc w:val="both"/>
              <w:rPr>
                <w:lang w:val="sq-AL"/>
              </w:rPr>
            </w:pPr>
            <w:r w:rsidRPr="003F04D0">
              <w:rPr>
                <w:lang w:val="sq-AL"/>
              </w:rPr>
              <w:t xml:space="preserve">Mokytojų tarybos posėdis. 2017 m. įstaigos veiklos analizė. Iškelto tikslo sėkmės </w:t>
            </w:r>
            <w:r w:rsidRPr="003F04D0">
              <w:rPr>
                <w:lang w:val="sq-AL"/>
              </w:rPr>
              <w:lastRenderedPageBreak/>
              <w:t xml:space="preserve">kriterijų aptarimas. </w:t>
            </w:r>
          </w:p>
        </w:tc>
        <w:tc>
          <w:tcPr>
            <w:tcW w:w="1483" w:type="dxa"/>
            <w:shd w:val="clear" w:color="auto" w:fill="auto"/>
          </w:tcPr>
          <w:p w:rsidR="00DB181C" w:rsidRPr="003F04D0" w:rsidRDefault="00DB181C" w:rsidP="003F04D0">
            <w:pPr>
              <w:jc w:val="center"/>
              <w:rPr>
                <w:lang w:val="sq-AL"/>
              </w:rPr>
            </w:pPr>
            <w:r w:rsidRPr="003F04D0">
              <w:rPr>
                <w:lang w:val="sq-AL"/>
              </w:rPr>
              <w:lastRenderedPageBreak/>
              <w:t>Direktorė</w:t>
            </w:r>
          </w:p>
        </w:tc>
        <w:tc>
          <w:tcPr>
            <w:tcW w:w="1577" w:type="dxa"/>
            <w:shd w:val="clear" w:color="auto" w:fill="auto"/>
          </w:tcPr>
          <w:p w:rsidR="00DB181C" w:rsidRPr="003F04D0" w:rsidRDefault="00DB181C" w:rsidP="003F04D0">
            <w:pPr>
              <w:jc w:val="center"/>
              <w:rPr>
                <w:lang w:val="sq-AL"/>
              </w:rPr>
            </w:pPr>
            <w:r w:rsidRPr="003F04D0">
              <w:rPr>
                <w:lang w:val="sq-AL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DB181C" w:rsidRPr="003F04D0" w:rsidRDefault="00DB181C" w:rsidP="003F04D0">
            <w:pPr>
              <w:jc w:val="center"/>
              <w:rPr>
                <w:lang w:val="sq-AL"/>
              </w:rPr>
            </w:pPr>
            <w:r w:rsidRPr="003F04D0">
              <w:rPr>
                <w:lang w:val="sq-AL"/>
              </w:rPr>
              <w:t>Iki gruodžio 12 d.</w:t>
            </w:r>
          </w:p>
        </w:tc>
        <w:tc>
          <w:tcPr>
            <w:tcW w:w="1440" w:type="dxa"/>
            <w:shd w:val="clear" w:color="auto" w:fill="auto"/>
          </w:tcPr>
          <w:p w:rsidR="00DB181C" w:rsidRPr="003F04D0" w:rsidRDefault="00DB181C" w:rsidP="003F04D0">
            <w:pPr>
              <w:jc w:val="center"/>
              <w:rPr>
                <w:lang w:val="sq-AL"/>
              </w:rPr>
            </w:pPr>
            <w:r w:rsidRPr="003F04D0">
              <w:rPr>
                <w:lang w:val="sq-AL"/>
              </w:rPr>
              <w:t>Mokytojų tarybos nariai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DB181C" w:rsidRPr="00746E4E" w:rsidRDefault="00DB181C" w:rsidP="00F8617F">
            <w:pPr>
              <w:rPr>
                <w:b/>
                <w:lang w:val="sq-AL"/>
              </w:rPr>
            </w:pPr>
          </w:p>
        </w:tc>
      </w:tr>
    </w:tbl>
    <w:p w:rsidR="004D3941" w:rsidRPr="00746E4E" w:rsidRDefault="004D3941" w:rsidP="004D3941">
      <w:pPr>
        <w:rPr>
          <w:b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8"/>
        <w:gridCol w:w="4950"/>
      </w:tblGrid>
      <w:tr w:rsidR="004D3941" w:rsidRPr="00746E4E" w:rsidTr="00E52277">
        <w:tc>
          <w:tcPr>
            <w:tcW w:w="5328" w:type="dxa"/>
          </w:tcPr>
          <w:p w:rsidR="004D3941" w:rsidRPr="00746E4E" w:rsidRDefault="004D3941" w:rsidP="00E52277">
            <w:pPr>
              <w:jc w:val="center"/>
              <w:rPr>
                <w:b/>
                <w:lang w:val="sq-AL"/>
              </w:rPr>
            </w:pPr>
            <w:r w:rsidRPr="00746E4E">
              <w:rPr>
                <w:b/>
                <w:lang w:val="sq-AL"/>
              </w:rPr>
              <w:t>Rizikos veiksnys</w:t>
            </w:r>
          </w:p>
        </w:tc>
        <w:tc>
          <w:tcPr>
            <w:tcW w:w="4950" w:type="dxa"/>
          </w:tcPr>
          <w:p w:rsidR="004D3941" w:rsidRPr="00746E4E" w:rsidRDefault="004D3941" w:rsidP="00E52277">
            <w:pPr>
              <w:jc w:val="center"/>
              <w:rPr>
                <w:b/>
                <w:lang w:val="sq-AL"/>
              </w:rPr>
            </w:pPr>
            <w:r w:rsidRPr="00746E4E">
              <w:rPr>
                <w:b/>
                <w:lang w:val="sq-AL"/>
              </w:rPr>
              <w:t>Veiksmų alternatyva</w:t>
            </w:r>
          </w:p>
        </w:tc>
      </w:tr>
      <w:tr w:rsidR="004D3941" w:rsidRPr="00746E4E" w:rsidTr="00E52277">
        <w:tc>
          <w:tcPr>
            <w:tcW w:w="5328" w:type="dxa"/>
          </w:tcPr>
          <w:p w:rsidR="004D3941" w:rsidRPr="00746E4E" w:rsidRDefault="004D3941" w:rsidP="0007231F">
            <w:pPr>
              <w:jc w:val="both"/>
              <w:rPr>
                <w:lang w:val="sq-AL"/>
              </w:rPr>
            </w:pPr>
            <w:r w:rsidRPr="00746E4E">
              <w:rPr>
                <w:lang w:val="sq-AL"/>
              </w:rPr>
              <w:t>Dėl nenumatytų išorės veiksnių ne visos planuotos priemonės bus įgyvendinamos.</w:t>
            </w:r>
          </w:p>
        </w:tc>
        <w:tc>
          <w:tcPr>
            <w:tcW w:w="4950" w:type="dxa"/>
          </w:tcPr>
          <w:p w:rsidR="004D3941" w:rsidRPr="00746E4E" w:rsidRDefault="004D3941" w:rsidP="0007231F">
            <w:pPr>
              <w:jc w:val="both"/>
              <w:rPr>
                <w:lang w:val="sq-AL"/>
              </w:rPr>
            </w:pPr>
            <w:r w:rsidRPr="00746E4E">
              <w:rPr>
                <w:lang w:val="sq-AL"/>
              </w:rPr>
              <w:t xml:space="preserve">Bus telkiamos pedagogų, tėvų, soc. partnerių pajėgos įgyvendinti kitas priemones, ieškant alternatyvų. </w:t>
            </w:r>
          </w:p>
        </w:tc>
      </w:tr>
    </w:tbl>
    <w:p w:rsidR="004D3941" w:rsidRDefault="004D3941" w:rsidP="004D3941">
      <w:pPr>
        <w:pStyle w:val="Footer"/>
        <w:jc w:val="both"/>
        <w:rPr>
          <w:lang w:val="sq-AL" w:eastAsia="en-US"/>
        </w:rPr>
      </w:pPr>
    </w:p>
    <w:p w:rsidR="000718EE" w:rsidRPr="00EA53F5" w:rsidRDefault="004C31AA" w:rsidP="00E52277">
      <w:pPr>
        <w:pStyle w:val="Footer"/>
        <w:spacing w:line="276" w:lineRule="auto"/>
        <w:ind w:firstLine="720"/>
        <w:jc w:val="both"/>
        <w:rPr>
          <w:b/>
          <w:lang w:val="af-ZA" w:eastAsia="en-US"/>
        </w:rPr>
      </w:pPr>
      <w:r w:rsidRPr="00EA53F5">
        <w:rPr>
          <w:b/>
          <w:lang w:val="af-ZA" w:eastAsia="en-US"/>
        </w:rPr>
        <w:t>2 Tikslas -</w:t>
      </w:r>
      <w:r w:rsidR="00D57471" w:rsidRPr="00EA53F5">
        <w:rPr>
          <w:b/>
          <w:lang w:val="af-ZA" w:eastAsia="en-US"/>
        </w:rPr>
        <w:t xml:space="preserve"> a</w:t>
      </w:r>
      <w:r w:rsidR="000718EE" w:rsidRPr="00EA53F5">
        <w:rPr>
          <w:b/>
          <w:lang w:val="af-ZA" w:eastAsia="en-US"/>
        </w:rPr>
        <w:t>tnaujinti ir įsigyti kokybiškų ir saugių ugdymo(si) priemonių optimaliai išnaudojant grupių miegamųjų patalpų bei rūbinėlių aplinkas panaudojant 2% GPM, savivaldybės, turto priežiūros ir remonto programos lėšas.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0"/>
        <w:gridCol w:w="3060"/>
        <w:gridCol w:w="3960"/>
      </w:tblGrid>
      <w:tr w:rsidR="000718EE" w:rsidRPr="00EA53F5" w:rsidTr="00107BB4">
        <w:trPr>
          <w:trHeight w:val="265"/>
        </w:trPr>
        <w:tc>
          <w:tcPr>
            <w:tcW w:w="3150" w:type="dxa"/>
          </w:tcPr>
          <w:p w:rsidR="000718EE" w:rsidRPr="00EA53F5" w:rsidRDefault="000718EE" w:rsidP="00E52277">
            <w:pPr>
              <w:jc w:val="center"/>
              <w:rPr>
                <w:b/>
                <w:bCs/>
                <w:lang w:val="af-ZA"/>
              </w:rPr>
            </w:pPr>
            <w:r w:rsidRPr="00EA53F5">
              <w:rPr>
                <w:b/>
                <w:bCs/>
                <w:lang w:val="af-ZA"/>
              </w:rPr>
              <w:t>Sėkmės kriterijus</w:t>
            </w:r>
          </w:p>
        </w:tc>
        <w:tc>
          <w:tcPr>
            <w:tcW w:w="3060" w:type="dxa"/>
          </w:tcPr>
          <w:p w:rsidR="000718EE" w:rsidRPr="00EA53F5" w:rsidRDefault="000718EE" w:rsidP="00E52277">
            <w:pPr>
              <w:jc w:val="center"/>
              <w:rPr>
                <w:b/>
                <w:bCs/>
                <w:lang w:val="af-ZA"/>
              </w:rPr>
            </w:pPr>
            <w:r w:rsidRPr="00EA53F5">
              <w:rPr>
                <w:b/>
                <w:bCs/>
                <w:lang w:val="af-ZA"/>
              </w:rPr>
              <w:t>Laukiami minimalūs rezultatai</w:t>
            </w:r>
          </w:p>
        </w:tc>
        <w:tc>
          <w:tcPr>
            <w:tcW w:w="3960" w:type="dxa"/>
          </w:tcPr>
          <w:p w:rsidR="000718EE" w:rsidRPr="00EA53F5" w:rsidRDefault="000718EE" w:rsidP="00E52277">
            <w:pPr>
              <w:jc w:val="center"/>
              <w:rPr>
                <w:b/>
                <w:bCs/>
                <w:lang w:val="af-ZA"/>
              </w:rPr>
            </w:pPr>
            <w:r w:rsidRPr="00EA53F5">
              <w:rPr>
                <w:b/>
                <w:bCs/>
                <w:lang w:val="af-ZA"/>
              </w:rPr>
              <w:t>Laukiami maksimalūs rezultatai</w:t>
            </w:r>
          </w:p>
        </w:tc>
      </w:tr>
      <w:tr w:rsidR="000718EE" w:rsidRPr="00B006E4" w:rsidTr="00107BB4">
        <w:trPr>
          <w:trHeight w:val="942"/>
        </w:trPr>
        <w:tc>
          <w:tcPr>
            <w:tcW w:w="3150" w:type="dxa"/>
          </w:tcPr>
          <w:p w:rsidR="000718EE" w:rsidRPr="00730959" w:rsidRDefault="000718EE" w:rsidP="00861BF6">
            <w:pPr>
              <w:jc w:val="both"/>
              <w:rPr>
                <w:lang w:val="sq-AL"/>
              </w:rPr>
            </w:pPr>
            <w:r w:rsidRPr="00730959">
              <w:rPr>
                <w:lang w:val="sq-AL"/>
              </w:rPr>
              <w:t xml:space="preserve">Atnaujinus edukacinę </w:t>
            </w:r>
            <w:r>
              <w:rPr>
                <w:lang w:val="sq-AL"/>
              </w:rPr>
              <w:t xml:space="preserve">aplinką, įsigijus naujų priemonių grupėse bei lauko aikštelėse bus sudarytos </w:t>
            </w:r>
            <w:r w:rsidRPr="00730959">
              <w:rPr>
                <w:lang w:val="sq-AL"/>
              </w:rPr>
              <w:t>sąlygos</w:t>
            </w:r>
            <w:r>
              <w:rPr>
                <w:lang w:val="sq-AL"/>
              </w:rPr>
              <w:t xml:space="preserve"> vaikų judėjimo ir žaidimų poreikiams tenkinti</w:t>
            </w:r>
            <w:r w:rsidR="00E52277">
              <w:rPr>
                <w:lang w:val="sq-AL"/>
              </w:rPr>
              <w:t>.</w:t>
            </w:r>
          </w:p>
        </w:tc>
        <w:tc>
          <w:tcPr>
            <w:tcW w:w="3060" w:type="dxa"/>
          </w:tcPr>
          <w:p w:rsidR="000718EE" w:rsidRDefault="000718EE" w:rsidP="00861BF6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Įrengti dailės studiją, įsigyti 1 lauko priemonę vaikų judėjimo ir žaidimų poreikiams tenkinti</w:t>
            </w:r>
            <w:r w:rsidR="00E52277">
              <w:rPr>
                <w:lang w:val="sq-AL"/>
              </w:rPr>
              <w:t>.</w:t>
            </w:r>
          </w:p>
          <w:p w:rsidR="000718EE" w:rsidRPr="00730959" w:rsidRDefault="000718EE" w:rsidP="00861BF6">
            <w:pPr>
              <w:jc w:val="both"/>
              <w:rPr>
                <w:lang w:val="sq-AL"/>
              </w:rPr>
            </w:pPr>
          </w:p>
        </w:tc>
        <w:tc>
          <w:tcPr>
            <w:tcW w:w="3960" w:type="dxa"/>
          </w:tcPr>
          <w:p w:rsidR="000718EE" w:rsidRDefault="000718EE" w:rsidP="00861BF6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Įrengti dailės studiją, įrengti patalpą vaikų saviraiškai.</w:t>
            </w:r>
          </w:p>
          <w:p w:rsidR="000718EE" w:rsidRDefault="000718EE" w:rsidP="00861BF6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 xml:space="preserve">Atnaujinti tvorą ankstyvojo amžiaus vaikų grupių aikštelėje. </w:t>
            </w:r>
          </w:p>
          <w:p w:rsidR="000718EE" w:rsidRDefault="000718EE" w:rsidP="00861BF6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Įsigyti 2 lauko priemones vaikų judėjimo ir žaidimų poreikiams.tenkinti.</w:t>
            </w:r>
          </w:p>
          <w:p w:rsidR="000718EE" w:rsidRPr="00730959" w:rsidRDefault="000718EE" w:rsidP="00861BF6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Išremontuoti 2 laiptines.</w:t>
            </w:r>
          </w:p>
        </w:tc>
      </w:tr>
    </w:tbl>
    <w:p w:rsidR="000718EE" w:rsidRDefault="000718EE" w:rsidP="000718EE">
      <w:pPr>
        <w:pStyle w:val="Footer"/>
        <w:spacing w:line="360" w:lineRule="auto"/>
        <w:ind w:firstLine="720"/>
        <w:jc w:val="both"/>
        <w:rPr>
          <w:b/>
          <w:lang w:eastAsia="en-US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630"/>
        <w:gridCol w:w="2520"/>
        <w:gridCol w:w="1798"/>
        <w:gridCol w:w="1256"/>
        <w:gridCol w:w="11"/>
        <w:gridCol w:w="1263"/>
        <w:gridCol w:w="1556"/>
        <w:gridCol w:w="11"/>
        <w:gridCol w:w="1125"/>
      </w:tblGrid>
      <w:tr w:rsidR="000718EE" w:rsidTr="00107BB4">
        <w:trPr>
          <w:trHeight w:val="250"/>
        </w:trPr>
        <w:tc>
          <w:tcPr>
            <w:tcW w:w="630" w:type="dxa"/>
            <w:vMerge w:val="restart"/>
          </w:tcPr>
          <w:p w:rsidR="000718EE" w:rsidRPr="001935DE" w:rsidRDefault="000718EE" w:rsidP="00E52277">
            <w:pPr>
              <w:rPr>
                <w:b/>
              </w:rPr>
            </w:pPr>
            <w:r w:rsidRPr="001935DE">
              <w:rPr>
                <w:b/>
              </w:rPr>
              <w:t>Eil. Nr.</w:t>
            </w:r>
          </w:p>
        </w:tc>
        <w:tc>
          <w:tcPr>
            <w:tcW w:w="2520" w:type="dxa"/>
            <w:vMerge w:val="restart"/>
            <w:vAlign w:val="center"/>
          </w:tcPr>
          <w:p w:rsidR="000718EE" w:rsidRPr="001935DE" w:rsidRDefault="000718EE" w:rsidP="00E52277">
            <w:pPr>
              <w:jc w:val="center"/>
              <w:rPr>
                <w:b/>
              </w:rPr>
            </w:pPr>
            <w:r w:rsidRPr="001935DE">
              <w:rPr>
                <w:b/>
              </w:rPr>
              <w:t>Priemonės</w:t>
            </w:r>
          </w:p>
        </w:tc>
        <w:tc>
          <w:tcPr>
            <w:tcW w:w="3054" w:type="dxa"/>
            <w:gridSpan w:val="2"/>
            <w:tcBorders>
              <w:bottom w:val="single" w:sz="4" w:space="0" w:color="auto"/>
            </w:tcBorders>
          </w:tcPr>
          <w:p w:rsidR="000718EE" w:rsidRPr="001935DE" w:rsidRDefault="000718EE" w:rsidP="00FF7829">
            <w:pPr>
              <w:jc w:val="center"/>
              <w:rPr>
                <w:b/>
              </w:rPr>
            </w:pPr>
            <w:r w:rsidRPr="001935DE">
              <w:rPr>
                <w:b/>
              </w:rPr>
              <w:t xml:space="preserve">Vykdymas </w:t>
            </w:r>
          </w:p>
        </w:tc>
        <w:tc>
          <w:tcPr>
            <w:tcW w:w="1274" w:type="dxa"/>
            <w:gridSpan w:val="2"/>
            <w:vMerge w:val="restart"/>
          </w:tcPr>
          <w:p w:rsidR="000718EE" w:rsidRPr="001935DE" w:rsidRDefault="000718EE" w:rsidP="00FF7829">
            <w:pPr>
              <w:jc w:val="center"/>
              <w:rPr>
                <w:b/>
              </w:rPr>
            </w:pPr>
            <w:r w:rsidRPr="001935DE">
              <w:rPr>
                <w:b/>
              </w:rPr>
              <w:t>Ribinis atlikimo laikas</w:t>
            </w:r>
          </w:p>
        </w:tc>
        <w:tc>
          <w:tcPr>
            <w:tcW w:w="1567" w:type="dxa"/>
            <w:gridSpan w:val="2"/>
            <w:vMerge w:val="restart"/>
          </w:tcPr>
          <w:p w:rsidR="000718EE" w:rsidRPr="001935DE" w:rsidRDefault="000718EE" w:rsidP="00FF7829">
            <w:pPr>
              <w:jc w:val="center"/>
              <w:rPr>
                <w:b/>
              </w:rPr>
            </w:pPr>
            <w:r w:rsidRPr="001935DE">
              <w:rPr>
                <w:b/>
              </w:rPr>
              <w:t xml:space="preserve">Ištekliai </w:t>
            </w:r>
          </w:p>
        </w:tc>
        <w:tc>
          <w:tcPr>
            <w:tcW w:w="1125" w:type="dxa"/>
            <w:vMerge w:val="restart"/>
          </w:tcPr>
          <w:p w:rsidR="000718EE" w:rsidRPr="001935DE" w:rsidRDefault="000718EE" w:rsidP="00FF7829">
            <w:pPr>
              <w:jc w:val="center"/>
              <w:rPr>
                <w:b/>
              </w:rPr>
            </w:pPr>
            <w:r w:rsidRPr="001935DE">
              <w:rPr>
                <w:b/>
              </w:rPr>
              <w:t xml:space="preserve">Pastabos </w:t>
            </w:r>
          </w:p>
        </w:tc>
      </w:tr>
      <w:tr w:rsidR="000718EE" w:rsidTr="00107BB4">
        <w:trPr>
          <w:trHeight w:val="250"/>
        </w:trPr>
        <w:tc>
          <w:tcPr>
            <w:tcW w:w="630" w:type="dxa"/>
            <w:vMerge/>
          </w:tcPr>
          <w:p w:rsidR="000718EE" w:rsidRPr="001935DE" w:rsidRDefault="000718EE" w:rsidP="00FF7829">
            <w:pPr>
              <w:rPr>
                <w:b/>
              </w:rPr>
            </w:pPr>
          </w:p>
        </w:tc>
        <w:tc>
          <w:tcPr>
            <w:tcW w:w="2520" w:type="dxa"/>
            <w:vMerge/>
          </w:tcPr>
          <w:p w:rsidR="000718EE" w:rsidRPr="001935DE" w:rsidRDefault="000718EE" w:rsidP="00FF7829">
            <w:pPr>
              <w:rPr>
                <w:b/>
              </w:rPr>
            </w:pPr>
          </w:p>
        </w:tc>
        <w:tc>
          <w:tcPr>
            <w:tcW w:w="1798" w:type="dxa"/>
            <w:tcBorders>
              <w:top w:val="single" w:sz="4" w:space="0" w:color="auto"/>
              <w:right w:val="single" w:sz="4" w:space="0" w:color="auto"/>
            </w:tcBorders>
          </w:tcPr>
          <w:p w:rsidR="000718EE" w:rsidRPr="001935DE" w:rsidRDefault="000718EE" w:rsidP="00FF7829">
            <w:pPr>
              <w:rPr>
                <w:b/>
              </w:rPr>
            </w:pPr>
            <w:r w:rsidRPr="001935DE">
              <w:rPr>
                <w:b/>
              </w:rPr>
              <w:t xml:space="preserve">Atsakingi vykdytojai 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</w:tcPr>
          <w:p w:rsidR="000718EE" w:rsidRPr="001935DE" w:rsidRDefault="000718EE" w:rsidP="00FF7829">
            <w:pPr>
              <w:rPr>
                <w:b/>
              </w:rPr>
            </w:pPr>
            <w:r w:rsidRPr="001935DE">
              <w:rPr>
                <w:b/>
              </w:rPr>
              <w:t>Soc. partneriai</w:t>
            </w:r>
          </w:p>
        </w:tc>
        <w:tc>
          <w:tcPr>
            <w:tcW w:w="1274" w:type="dxa"/>
            <w:gridSpan w:val="2"/>
            <w:vMerge/>
          </w:tcPr>
          <w:p w:rsidR="000718EE" w:rsidRPr="001935DE" w:rsidRDefault="000718EE" w:rsidP="00FF7829">
            <w:pPr>
              <w:jc w:val="center"/>
              <w:rPr>
                <w:b/>
              </w:rPr>
            </w:pPr>
          </w:p>
        </w:tc>
        <w:tc>
          <w:tcPr>
            <w:tcW w:w="1567" w:type="dxa"/>
            <w:gridSpan w:val="2"/>
            <w:vMerge/>
          </w:tcPr>
          <w:p w:rsidR="000718EE" w:rsidRPr="001935DE" w:rsidRDefault="000718EE" w:rsidP="00FF7829">
            <w:pPr>
              <w:jc w:val="center"/>
              <w:rPr>
                <w:b/>
              </w:rPr>
            </w:pPr>
          </w:p>
        </w:tc>
        <w:tc>
          <w:tcPr>
            <w:tcW w:w="1125" w:type="dxa"/>
            <w:vMerge/>
          </w:tcPr>
          <w:p w:rsidR="000718EE" w:rsidRPr="001935DE" w:rsidRDefault="000718EE" w:rsidP="00FF7829">
            <w:pPr>
              <w:jc w:val="center"/>
              <w:rPr>
                <w:b/>
              </w:rPr>
            </w:pPr>
          </w:p>
        </w:tc>
      </w:tr>
      <w:tr w:rsidR="000718EE" w:rsidRPr="009F456C" w:rsidTr="00107BB4">
        <w:tc>
          <w:tcPr>
            <w:tcW w:w="630" w:type="dxa"/>
          </w:tcPr>
          <w:p w:rsidR="000718EE" w:rsidRPr="009F456C" w:rsidRDefault="000718EE" w:rsidP="00FF7829">
            <w:r>
              <w:t>1.</w:t>
            </w:r>
          </w:p>
        </w:tc>
        <w:tc>
          <w:tcPr>
            <w:tcW w:w="2520" w:type="dxa"/>
          </w:tcPr>
          <w:p w:rsidR="000718EE" w:rsidRPr="009F456C" w:rsidRDefault="000718EE" w:rsidP="00FF7829">
            <w:r w:rsidRPr="009F456C">
              <w:t>Viešųjų pirkimų</w:t>
            </w:r>
            <w:r>
              <w:t xml:space="preserve"> organizavimas</w:t>
            </w:r>
            <w:r w:rsidR="00E52277">
              <w:t>.</w:t>
            </w:r>
          </w:p>
        </w:tc>
        <w:tc>
          <w:tcPr>
            <w:tcW w:w="1798" w:type="dxa"/>
            <w:tcBorders>
              <w:right w:val="single" w:sz="4" w:space="0" w:color="auto"/>
            </w:tcBorders>
          </w:tcPr>
          <w:p w:rsidR="000718EE" w:rsidRPr="009F456C" w:rsidRDefault="000718EE" w:rsidP="00E52277">
            <w:pPr>
              <w:jc w:val="center"/>
            </w:pPr>
            <w:r>
              <w:t>Viešųjų pirkimų komisija, direktorė</w:t>
            </w:r>
          </w:p>
        </w:tc>
        <w:tc>
          <w:tcPr>
            <w:tcW w:w="1267" w:type="dxa"/>
            <w:gridSpan w:val="2"/>
            <w:tcBorders>
              <w:left w:val="single" w:sz="4" w:space="0" w:color="auto"/>
            </w:tcBorders>
          </w:tcPr>
          <w:p w:rsidR="000718EE" w:rsidRPr="009F456C" w:rsidRDefault="000718EE" w:rsidP="00E52277">
            <w:pPr>
              <w:jc w:val="center"/>
            </w:pPr>
          </w:p>
        </w:tc>
        <w:tc>
          <w:tcPr>
            <w:tcW w:w="1263" w:type="dxa"/>
          </w:tcPr>
          <w:p w:rsidR="000718EE" w:rsidRPr="009F456C" w:rsidRDefault="000718EE" w:rsidP="00E52277">
            <w:pPr>
              <w:jc w:val="center"/>
            </w:pPr>
            <w:r>
              <w:t>1-12 mėn.</w:t>
            </w:r>
          </w:p>
        </w:tc>
        <w:tc>
          <w:tcPr>
            <w:tcW w:w="1556" w:type="dxa"/>
          </w:tcPr>
          <w:p w:rsidR="000718EE" w:rsidRPr="009F456C" w:rsidRDefault="00E52277" w:rsidP="00E52277">
            <w:pPr>
              <w:jc w:val="center"/>
            </w:pPr>
            <w:r>
              <w:t>Įstaigos pajamų lėšos 20 e</w:t>
            </w:r>
            <w:r w:rsidR="000718EE">
              <w:t>ur.</w:t>
            </w:r>
          </w:p>
        </w:tc>
        <w:tc>
          <w:tcPr>
            <w:tcW w:w="1136" w:type="dxa"/>
            <w:gridSpan w:val="2"/>
          </w:tcPr>
          <w:p w:rsidR="000718EE" w:rsidRPr="009F456C" w:rsidRDefault="000718EE" w:rsidP="00FF7829">
            <w:pPr>
              <w:jc w:val="center"/>
            </w:pPr>
          </w:p>
        </w:tc>
      </w:tr>
      <w:tr w:rsidR="000718EE" w:rsidRPr="009F456C" w:rsidTr="00107BB4">
        <w:tc>
          <w:tcPr>
            <w:tcW w:w="630" w:type="dxa"/>
          </w:tcPr>
          <w:p w:rsidR="000718EE" w:rsidRPr="009F456C" w:rsidRDefault="000718EE" w:rsidP="00FF7829">
            <w:r>
              <w:t>2.</w:t>
            </w:r>
          </w:p>
        </w:tc>
        <w:tc>
          <w:tcPr>
            <w:tcW w:w="2520" w:type="dxa"/>
          </w:tcPr>
          <w:p w:rsidR="000718EE" w:rsidRPr="009F456C" w:rsidRDefault="000718EE" w:rsidP="00FF7829">
            <w:r>
              <w:t>Džiovyklų grupių rūbinėlėse atnaujinimas, įrengiant spintas lauko priemonėms</w:t>
            </w:r>
            <w:r w:rsidR="00E52277">
              <w:t>.</w:t>
            </w:r>
          </w:p>
        </w:tc>
        <w:tc>
          <w:tcPr>
            <w:tcW w:w="1798" w:type="dxa"/>
          </w:tcPr>
          <w:p w:rsidR="000718EE" w:rsidRPr="009F456C" w:rsidRDefault="000718EE" w:rsidP="00E52277">
            <w:pPr>
              <w:jc w:val="center"/>
            </w:pPr>
            <w:r>
              <w:t>Direktorė, pavaduotoja ūkiui Ana Kavoliūnienė</w:t>
            </w:r>
          </w:p>
        </w:tc>
        <w:tc>
          <w:tcPr>
            <w:tcW w:w="1267" w:type="dxa"/>
            <w:gridSpan w:val="2"/>
          </w:tcPr>
          <w:p w:rsidR="000718EE" w:rsidRPr="009F456C" w:rsidRDefault="000718EE" w:rsidP="00E52277">
            <w:pPr>
              <w:jc w:val="center"/>
            </w:pPr>
          </w:p>
        </w:tc>
        <w:tc>
          <w:tcPr>
            <w:tcW w:w="1263" w:type="dxa"/>
          </w:tcPr>
          <w:p w:rsidR="000718EE" w:rsidRPr="009F456C" w:rsidRDefault="000718EE" w:rsidP="00E52277">
            <w:pPr>
              <w:jc w:val="center"/>
            </w:pPr>
            <w:r>
              <w:t>4-9 mėn.</w:t>
            </w:r>
          </w:p>
        </w:tc>
        <w:tc>
          <w:tcPr>
            <w:tcW w:w="1556" w:type="dxa"/>
          </w:tcPr>
          <w:p w:rsidR="000718EE" w:rsidRDefault="000718EE" w:rsidP="00E52277">
            <w:pPr>
              <w:jc w:val="center"/>
            </w:pPr>
            <w:r>
              <w:t xml:space="preserve">Įstaigos pajamų lėšos, </w:t>
            </w:r>
            <w:r w:rsidRPr="00794D9F">
              <w:t>2% GPM</w:t>
            </w:r>
          </w:p>
          <w:p w:rsidR="000718EE" w:rsidRPr="00794D9F" w:rsidRDefault="00E52277" w:rsidP="00E52277">
            <w:pPr>
              <w:jc w:val="center"/>
            </w:pPr>
            <w:r>
              <w:t>2800 e</w:t>
            </w:r>
            <w:r w:rsidR="000718EE">
              <w:t>ur.</w:t>
            </w:r>
          </w:p>
        </w:tc>
        <w:tc>
          <w:tcPr>
            <w:tcW w:w="1136" w:type="dxa"/>
            <w:gridSpan w:val="2"/>
          </w:tcPr>
          <w:p w:rsidR="000718EE" w:rsidRPr="009F456C" w:rsidRDefault="000718EE" w:rsidP="00FF7829"/>
        </w:tc>
      </w:tr>
      <w:tr w:rsidR="000718EE" w:rsidRPr="009F456C" w:rsidTr="00107BB4">
        <w:tc>
          <w:tcPr>
            <w:tcW w:w="630" w:type="dxa"/>
          </w:tcPr>
          <w:p w:rsidR="000718EE" w:rsidRPr="009F456C" w:rsidRDefault="000718EE" w:rsidP="00FF7829">
            <w:r>
              <w:t xml:space="preserve">3. </w:t>
            </w:r>
          </w:p>
        </w:tc>
        <w:tc>
          <w:tcPr>
            <w:tcW w:w="2520" w:type="dxa"/>
          </w:tcPr>
          <w:p w:rsidR="000718EE" w:rsidRPr="009F456C" w:rsidRDefault="000718EE" w:rsidP="00FF7829">
            <w:r>
              <w:t>Projekto parengimas ir tvoros keitimas</w:t>
            </w:r>
            <w:r w:rsidR="00E52277">
              <w:t>.</w:t>
            </w:r>
          </w:p>
        </w:tc>
        <w:tc>
          <w:tcPr>
            <w:tcW w:w="1798" w:type="dxa"/>
          </w:tcPr>
          <w:p w:rsidR="000718EE" w:rsidRPr="00E64990" w:rsidRDefault="000718EE" w:rsidP="00E52277">
            <w:pPr>
              <w:jc w:val="center"/>
              <w:rPr>
                <w:lang w:val="sv-SE"/>
              </w:rPr>
            </w:pPr>
            <w:r w:rsidRPr="00E64990">
              <w:rPr>
                <w:lang w:val="sv-SE"/>
              </w:rPr>
              <w:t>Direktorė, pavaduotoja ūkiui Ana Kavoliūnienė</w:t>
            </w:r>
          </w:p>
        </w:tc>
        <w:tc>
          <w:tcPr>
            <w:tcW w:w="1267" w:type="dxa"/>
            <w:gridSpan w:val="2"/>
          </w:tcPr>
          <w:p w:rsidR="000718EE" w:rsidRPr="00E64990" w:rsidRDefault="000718EE" w:rsidP="00E52277">
            <w:pPr>
              <w:jc w:val="center"/>
              <w:rPr>
                <w:lang w:val="sv-SE"/>
              </w:rPr>
            </w:pPr>
          </w:p>
        </w:tc>
        <w:tc>
          <w:tcPr>
            <w:tcW w:w="1263" w:type="dxa"/>
          </w:tcPr>
          <w:p w:rsidR="000718EE" w:rsidRPr="009F456C" w:rsidRDefault="000718EE" w:rsidP="00E52277">
            <w:pPr>
              <w:jc w:val="center"/>
            </w:pPr>
            <w:r>
              <w:t>4-10 mėn.</w:t>
            </w:r>
          </w:p>
        </w:tc>
        <w:tc>
          <w:tcPr>
            <w:tcW w:w="1556" w:type="dxa"/>
          </w:tcPr>
          <w:p w:rsidR="000718EE" w:rsidRPr="009F456C" w:rsidRDefault="00E52277" w:rsidP="00E52277">
            <w:pPr>
              <w:jc w:val="center"/>
            </w:pPr>
            <w:r>
              <w:t>Savivaldybės lėšos10000 e</w:t>
            </w:r>
            <w:r w:rsidR="000718EE">
              <w:t>ur.</w:t>
            </w:r>
          </w:p>
        </w:tc>
        <w:tc>
          <w:tcPr>
            <w:tcW w:w="1136" w:type="dxa"/>
            <w:gridSpan w:val="2"/>
          </w:tcPr>
          <w:p w:rsidR="000718EE" w:rsidRPr="009F456C" w:rsidRDefault="000718EE" w:rsidP="00FF7829"/>
        </w:tc>
      </w:tr>
      <w:tr w:rsidR="000718EE" w:rsidRPr="009F456C" w:rsidTr="00107BB4">
        <w:tc>
          <w:tcPr>
            <w:tcW w:w="630" w:type="dxa"/>
          </w:tcPr>
          <w:p w:rsidR="000718EE" w:rsidRPr="009F456C" w:rsidRDefault="000718EE" w:rsidP="00FF7829">
            <w:r>
              <w:t xml:space="preserve">4. </w:t>
            </w:r>
          </w:p>
        </w:tc>
        <w:tc>
          <w:tcPr>
            <w:tcW w:w="2520" w:type="dxa"/>
          </w:tcPr>
          <w:p w:rsidR="000718EE" w:rsidRPr="009F456C" w:rsidRDefault="000718EE" w:rsidP="00FF7829">
            <w:r>
              <w:t xml:space="preserve">Baldelių įsigijimas dailės studijai bei priemonių optimaliai </w:t>
            </w:r>
            <w:r w:rsidR="00E52277">
              <w:t xml:space="preserve">išnaudojant </w:t>
            </w:r>
            <w:r>
              <w:t xml:space="preserve">miegamųjų patalpas </w:t>
            </w:r>
            <w:r w:rsidR="00E52277">
              <w:t>.</w:t>
            </w:r>
          </w:p>
        </w:tc>
        <w:tc>
          <w:tcPr>
            <w:tcW w:w="1798" w:type="dxa"/>
          </w:tcPr>
          <w:p w:rsidR="000718EE" w:rsidRPr="00E64990" w:rsidRDefault="000718EE" w:rsidP="00E52277">
            <w:pPr>
              <w:jc w:val="center"/>
              <w:rPr>
                <w:lang w:val="sv-SE"/>
              </w:rPr>
            </w:pPr>
            <w:r w:rsidRPr="00E64990">
              <w:rPr>
                <w:lang w:val="sv-SE"/>
              </w:rPr>
              <w:t>Direktorė, pavaduotoja ūkiui Ana Kavoliūnienė</w:t>
            </w:r>
          </w:p>
        </w:tc>
        <w:tc>
          <w:tcPr>
            <w:tcW w:w="1267" w:type="dxa"/>
            <w:gridSpan w:val="2"/>
          </w:tcPr>
          <w:p w:rsidR="000718EE" w:rsidRPr="00E64990" w:rsidRDefault="000718EE" w:rsidP="00E52277">
            <w:pPr>
              <w:jc w:val="center"/>
              <w:rPr>
                <w:lang w:val="sv-SE"/>
              </w:rPr>
            </w:pPr>
          </w:p>
        </w:tc>
        <w:tc>
          <w:tcPr>
            <w:tcW w:w="1263" w:type="dxa"/>
          </w:tcPr>
          <w:p w:rsidR="000718EE" w:rsidRPr="009F456C" w:rsidRDefault="000718EE" w:rsidP="00E52277">
            <w:pPr>
              <w:jc w:val="center"/>
            </w:pPr>
            <w:r>
              <w:t>4-8 mėn.</w:t>
            </w:r>
          </w:p>
        </w:tc>
        <w:tc>
          <w:tcPr>
            <w:tcW w:w="1556" w:type="dxa"/>
          </w:tcPr>
          <w:p w:rsidR="000718EE" w:rsidRDefault="00E52277" w:rsidP="00E52277">
            <w:pPr>
              <w:jc w:val="center"/>
            </w:pPr>
            <w:r>
              <w:t>Įstaigos pajamų lėšos 3000 e</w:t>
            </w:r>
            <w:r w:rsidR="000718EE">
              <w:t>ur.</w:t>
            </w:r>
          </w:p>
          <w:p w:rsidR="000718EE" w:rsidRPr="009F456C" w:rsidRDefault="000718EE" w:rsidP="00E52277">
            <w:pPr>
              <w:jc w:val="center"/>
            </w:pPr>
            <w:r>
              <w:t>500 Eur. 2</w:t>
            </w:r>
            <w:r w:rsidR="00E52277">
              <w:t xml:space="preserve"> GPM</w:t>
            </w:r>
            <w:r>
              <w:t xml:space="preserve"> proc. lėšos</w:t>
            </w:r>
          </w:p>
        </w:tc>
        <w:tc>
          <w:tcPr>
            <w:tcW w:w="1136" w:type="dxa"/>
            <w:gridSpan w:val="2"/>
          </w:tcPr>
          <w:p w:rsidR="000718EE" w:rsidRPr="009F456C" w:rsidRDefault="000718EE" w:rsidP="00FF7829"/>
        </w:tc>
      </w:tr>
      <w:tr w:rsidR="000718EE" w:rsidRPr="009F456C" w:rsidTr="00107BB4">
        <w:tc>
          <w:tcPr>
            <w:tcW w:w="630" w:type="dxa"/>
          </w:tcPr>
          <w:p w:rsidR="000718EE" w:rsidRPr="009F456C" w:rsidRDefault="000718EE" w:rsidP="00FF7829">
            <w:r>
              <w:t xml:space="preserve">5. </w:t>
            </w:r>
          </w:p>
        </w:tc>
        <w:tc>
          <w:tcPr>
            <w:tcW w:w="2520" w:type="dxa"/>
          </w:tcPr>
          <w:p w:rsidR="000718EE" w:rsidRPr="00AE6552" w:rsidRDefault="000718EE" w:rsidP="00E52277">
            <w:r>
              <w:t>Į</w:t>
            </w:r>
            <w:r w:rsidRPr="00AE6552">
              <w:t>sigyti kokybišk</w:t>
            </w:r>
            <w:r>
              <w:t>ą ir saugią lauko priemonę</w:t>
            </w:r>
            <w:r w:rsidR="00E52277">
              <w:t>.</w:t>
            </w:r>
          </w:p>
        </w:tc>
        <w:tc>
          <w:tcPr>
            <w:tcW w:w="1798" w:type="dxa"/>
          </w:tcPr>
          <w:p w:rsidR="000718EE" w:rsidRPr="00E64990" w:rsidRDefault="000718EE" w:rsidP="00E52277">
            <w:pPr>
              <w:jc w:val="center"/>
              <w:rPr>
                <w:lang w:val="sv-SE"/>
              </w:rPr>
            </w:pPr>
            <w:r w:rsidRPr="00E64990">
              <w:rPr>
                <w:lang w:val="sv-SE"/>
              </w:rPr>
              <w:t xml:space="preserve">Direktorė, pavaduotoja ūkiui Ana </w:t>
            </w:r>
            <w:r w:rsidRPr="00E64990">
              <w:rPr>
                <w:lang w:val="sv-SE"/>
              </w:rPr>
              <w:lastRenderedPageBreak/>
              <w:t>Kavoliūnienė</w:t>
            </w:r>
          </w:p>
        </w:tc>
        <w:tc>
          <w:tcPr>
            <w:tcW w:w="1267" w:type="dxa"/>
            <w:gridSpan w:val="2"/>
          </w:tcPr>
          <w:p w:rsidR="000718EE" w:rsidRPr="00E64990" w:rsidRDefault="000718EE" w:rsidP="00E52277">
            <w:pPr>
              <w:jc w:val="center"/>
              <w:rPr>
                <w:lang w:val="sv-SE"/>
              </w:rPr>
            </w:pPr>
          </w:p>
        </w:tc>
        <w:tc>
          <w:tcPr>
            <w:tcW w:w="1263" w:type="dxa"/>
          </w:tcPr>
          <w:p w:rsidR="000718EE" w:rsidRPr="009F456C" w:rsidRDefault="000718EE" w:rsidP="00E52277">
            <w:pPr>
              <w:jc w:val="center"/>
            </w:pPr>
            <w:r>
              <w:t>4-10 mėn.</w:t>
            </w:r>
          </w:p>
        </w:tc>
        <w:tc>
          <w:tcPr>
            <w:tcW w:w="1556" w:type="dxa"/>
          </w:tcPr>
          <w:p w:rsidR="000718EE" w:rsidRPr="009F456C" w:rsidRDefault="000718EE" w:rsidP="00E52277">
            <w:pPr>
              <w:jc w:val="center"/>
            </w:pPr>
            <w:r>
              <w:t xml:space="preserve">Įstaigos pajamų lėšos </w:t>
            </w:r>
            <w:r w:rsidR="00E52277">
              <w:t>3500e</w:t>
            </w:r>
            <w:r>
              <w:t>ur.</w:t>
            </w:r>
          </w:p>
        </w:tc>
        <w:tc>
          <w:tcPr>
            <w:tcW w:w="1136" w:type="dxa"/>
            <w:gridSpan w:val="2"/>
          </w:tcPr>
          <w:p w:rsidR="000718EE" w:rsidRPr="009F456C" w:rsidRDefault="000718EE" w:rsidP="00FF7829"/>
        </w:tc>
      </w:tr>
      <w:tr w:rsidR="000718EE" w:rsidRPr="009F456C" w:rsidTr="00107BB4">
        <w:tc>
          <w:tcPr>
            <w:tcW w:w="630" w:type="dxa"/>
          </w:tcPr>
          <w:p w:rsidR="000718EE" w:rsidRPr="009F456C" w:rsidRDefault="000718EE" w:rsidP="00FF7829">
            <w:r>
              <w:lastRenderedPageBreak/>
              <w:t xml:space="preserve">6. </w:t>
            </w:r>
          </w:p>
        </w:tc>
        <w:tc>
          <w:tcPr>
            <w:tcW w:w="2520" w:type="dxa"/>
          </w:tcPr>
          <w:p w:rsidR="000718EE" w:rsidRPr="009F456C" w:rsidRDefault="000718EE" w:rsidP="00FF7829">
            <w:r>
              <w:t>Prie dailės studijos įrengti plautuvę</w:t>
            </w:r>
            <w:r w:rsidR="00E52277">
              <w:t>.</w:t>
            </w:r>
          </w:p>
        </w:tc>
        <w:tc>
          <w:tcPr>
            <w:tcW w:w="1798" w:type="dxa"/>
          </w:tcPr>
          <w:p w:rsidR="000718EE" w:rsidRPr="00E64990" w:rsidRDefault="000718EE" w:rsidP="00E52277">
            <w:pPr>
              <w:jc w:val="center"/>
              <w:rPr>
                <w:lang w:val="sv-SE"/>
              </w:rPr>
            </w:pPr>
            <w:r w:rsidRPr="00E64990">
              <w:rPr>
                <w:lang w:val="sv-SE"/>
              </w:rPr>
              <w:t>Direktorė, pavaduotoja ūkiui Ana Kavoliūnienė</w:t>
            </w:r>
          </w:p>
        </w:tc>
        <w:tc>
          <w:tcPr>
            <w:tcW w:w="1267" w:type="dxa"/>
            <w:gridSpan w:val="2"/>
          </w:tcPr>
          <w:p w:rsidR="000718EE" w:rsidRPr="00E64990" w:rsidRDefault="000718EE" w:rsidP="00E52277">
            <w:pPr>
              <w:jc w:val="center"/>
              <w:rPr>
                <w:lang w:val="sv-SE"/>
              </w:rPr>
            </w:pPr>
          </w:p>
        </w:tc>
        <w:tc>
          <w:tcPr>
            <w:tcW w:w="1263" w:type="dxa"/>
          </w:tcPr>
          <w:p w:rsidR="000718EE" w:rsidRPr="009F456C" w:rsidRDefault="000718EE" w:rsidP="00E52277">
            <w:pPr>
              <w:jc w:val="center"/>
            </w:pPr>
            <w:r>
              <w:t>5-10 mėn.</w:t>
            </w:r>
          </w:p>
        </w:tc>
        <w:tc>
          <w:tcPr>
            <w:tcW w:w="1556" w:type="dxa"/>
          </w:tcPr>
          <w:p w:rsidR="000718EE" w:rsidRPr="009F456C" w:rsidRDefault="000718EE" w:rsidP="00E52277">
            <w:pPr>
              <w:jc w:val="center"/>
            </w:pPr>
            <w:r>
              <w:t xml:space="preserve">Įstaigos pajamų lėšos 400 </w:t>
            </w:r>
            <w:r w:rsidR="00E52277">
              <w:t>e</w:t>
            </w:r>
            <w:r>
              <w:t>ur.</w:t>
            </w:r>
          </w:p>
        </w:tc>
        <w:tc>
          <w:tcPr>
            <w:tcW w:w="1136" w:type="dxa"/>
            <w:gridSpan w:val="2"/>
          </w:tcPr>
          <w:p w:rsidR="000718EE" w:rsidRPr="009F456C" w:rsidRDefault="000718EE" w:rsidP="00FF7829"/>
        </w:tc>
      </w:tr>
      <w:tr w:rsidR="000718EE" w:rsidRPr="009F456C" w:rsidTr="00107BB4">
        <w:tc>
          <w:tcPr>
            <w:tcW w:w="630" w:type="dxa"/>
          </w:tcPr>
          <w:p w:rsidR="000718EE" w:rsidRPr="009F456C" w:rsidRDefault="000718EE" w:rsidP="00FF7829">
            <w:r>
              <w:t xml:space="preserve">7. </w:t>
            </w:r>
          </w:p>
        </w:tc>
        <w:tc>
          <w:tcPr>
            <w:tcW w:w="2520" w:type="dxa"/>
          </w:tcPr>
          <w:p w:rsidR="000718EE" w:rsidRPr="009F456C" w:rsidRDefault="000718EE" w:rsidP="00FF7829">
            <w:r>
              <w:t>Atnaujinti grupėse baldelius</w:t>
            </w:r>
            <w:r w:rsidR="00E52277">
              <w:t>.</w:t>
            </w:r>
          </w:p>
        </w:tc>
        <w:tc>
          <w:tcPr>
            <w:tcW w:w="1798" w:type="dxa"/>
          </w:tcPr>
          <w:p w:rsidR="000718EE" w:rsidRPr="00E64990" w:rsidRDefault="000718EE" w:rsidP="00E52277">
            <w:pPr>
              <w:jc w:val="center"/>
              <w:rPr>
                <w:lang w:val="sv-SE"/>
              </w:rPr>
            </w:pPr>
            <w:r w:rsidRPr="00E64990">
              <w:rPr>
                <w:lang w:val="sv-SE"/>
              </w:rPr>
              <w:t>Direktorė, pavaduotoja ūkiui Ana Kavoliūnienė</w:t>
            </w:r>
          </w:p>
        </w:tc>
        <w:tc>
          <w:tcPr>
            <w:tcW w:w="1267" w:type="dxa"/>
            <w:gridSpan w:val="2"/>
          </w:tcPr>
          <w:p w:rsidR="000718EE" w:rsidRPr="00E64990" w:rsidRDefault="000718EE" w:rsidP="00E52277">
            <w:pPr>
              <w:jc w:val="center"/>
              <w:rPr>
                <w:lang w:val="sv-SE"/>
              </w:rPr>
            </w:pPr>
          </w:p>
        </w:tc>
        <w:tc>
          <w:tcPr>
            <w:tcW w:w="1263" w:type="dxa"/>
          </w:tcPr>
          <w:p w:rsidR="000718EE" w:rsidRPr="009F456C" w:rsidRDefault="000718EE" w:rsidP="00E52277">
            <w:pPr>
              <w:jc w:val="center"/>
            </w:pPr>
            <w:r>
              <w:t>1-12 mėn.</w:t>
            </w:r>
          </w:p>
        </w:tc>
        <w:tc>
          <w:tcPr>
            <w:tcW w:w="1556" w:type="dxa"/>
          </w:tcPr>
          <w:p w:rsidR="000718EE" w:rsidRPr="009F456C" w:rsidRDefault="000718EE" w:rsidP="00E52277">
            <w:pPr>
              <w:jc w:val="center"/>
            </w:pPr>
            <w:r>
              <w:t xml:space="preserve">Įstaigos pajamų lėšos </w:t>
            </w:r>
            <w:r w:rsidRPr="00794D9F">
              <w:t>2% GPM</w:t>
            </w:r>
            <w:r w:rsidR="00E52277">
              <w:t xml:space="preserve"> </w:t>
            </w:r>
            <w:r>
              <w:t xml:space="preserve">2500 </w:t>
            </w:r>
            <w:r w:rsidR="00E52277">
              <w:t>e</w:t>
            </w:r>
            <w:r>
              <w:t>ur.</w:t>
            </w:r>
          </w:p>
        </w:tc>
        <w:tc>
          <w:tcPr>
            <w:tcW w:w="1136" w:type="dxa"/>
            <w:gridSpan w:val="2"/>
          </w:tcPr>
          <w:p w:rsidR="000718EE" w:rsidRPr="009F456C" w:rsidRDefault="000718EE" w:rsidP="00FF7829"/>
        </w:tc>
      </w:tr>
      <w:tr w:rsidR="000718EE" w:rsidTr="00107BB4">
        <w:tblPrEx>
          <w:tblLook w:val="04A0"/>
        </w:tblPrEx>
        <w:trPr>
          <w:trHeight w:val="1338"/>
        </w:trPr>
        <w:tc>
          <w:tcPr>
            <w:tcW w:w="630" w:type="dxa"/>
          </w:tcPr>
          <w:p w:rsidR="000718EE" w:rsidRDefault="000718EE" w:rsidP="00FF7829">
            <w:r>
              <w:t>8.</w:t>
            </w:r>
          </w:p>
        </w:tc>
        <w:tc>
          <w:tcPr>
            <w:tcW w:w="2520" w:type="dxa"/>
          </w:tcPr>
          <w:p w:rsidR="000718EE" w:rsidRDefault="000718EE" w:rsidP="00E52277">
            <w:r>
              <w:t>Laiptinės remontas</w:t>
            </w:r>
            <w:r w:rsidR="00E52277">
              <w:t>.</w:t>
            </w:r>
          </w:p>
        </w:tc>
        <w:tc>
          <w:tcPr>
            <w:tcW w:w="1798" w:type="dxa"/>
          </w:tcPr>
          <w:p w:rsidR="000718EE" w:rsidRPr="00E64990" w:rsidRDefault="000718EE" w:rsidP="00E52277">
            <w:pPr>
              <w:jc w:val="center"/>
              <w:rPr>
                <w:lang w:val="sv-SE"/>
              </w:rPr>
            </w:pPr>
            <w:r w:rsidRPr="00E64990">
              <w:rPr>
                <w:lang w:val="sv-SE"/>
              </w:rPr>
              <w:t>Direktorė, pavaduotoja ūkiui Ana Kavoliūnienė</w:t>
            </w:r>
          </w:p>
        </w:tc>
        <w:tc>
          <w:tcPr>
            <w:tcW w:w="1267" w:type="dxa"/>
            <w:gridSpan w:val="2"/>
          </w:tcPr>
          <w:p w:rsidR="000718EE" w:rsidRPr="00E64990" w:rsidRDefault="000718EE" w:rsidP="00E52277">
            <w:pPr>
              <w:jc w:val="center"/>
              <w:rPr>
                <w:lang w:val="sv-SE"/>
              </w:rPr>
            </w:pPr>
          </w:p>
        </w:tc>
        <w:tc>
          <w:tcPr>
            <w:tcW w:w="1263" w:type="dxa"/>
          </w:tcPr>
          <w:p w:rsidR="000718EE" w:rsidRDefault="000718EE" w:rsidP="00E52277">
            <w:pPr>
              <w:jc w:val="center"/>
            </w:pPr>
            <w:r>
              <w:t>7-8 mėn.</w:t>
            </w:r>
          </w:p>
        </w:tc>
        <w:tc>
          <w:tcPr>
            <w:tcW w:w="1556" w:type="dxa"/>
          </w:tcPr>
          <w:p w:rsidR="000718EE" w:rsidRDefault="000718EE" w:rsidP="00E52277">
            <w:pPr>
              <w:jc w:val="center"/>
            </w:pPr>
            <w:r>
              <w:t>Savivaldybės, įstaigos pajamų lėšos,</w:t>
            </w:r>
            <w:r w:rsidR="00E52277">
              <w:t xml:space="preserve"> </w:t>
            </w:r>
            <w:r w:rsidRPr="00794D9F">
              <w:t>2% GPM</w:t>
            </w:r>
            <w:r>
              <w:t xml:space="preserve">, 3000 </w:t>
            </w:r>
            <w:r w:rsidR="00E52277">
              <w:t>e</w:t>
            </w:r>
            <w:r>
              <w:t>ur.</w:t>
            </w:r>
          </w:p>
        </w:tc>
        <w:tc>
          <w:tcPr>
            <w:tcW w:w="1136" w:type="dxa"/>
            <w:gridSpan w:val="2"/>
          </w:tcPr>
          <w:p w:rsidR="000718EE" w:rsidRDefault="000718EE" w:rsidP="00FF7829"/>
        </w:tc>
      </w:tr>
    </w:tbl>
    <w:p w:rsidR="000718EE" w:rsidRPr="00746E4E" w:rsidRDefault="000718EE" w:rsidP="004D3941">
      <w:pPr>
        <w:pStyle w:val="Footer"/>
        <w:jc w:val="both"/>
        <w:rPr>
          <w:lang w:val="sq-AL" w:eastAsia="en-US"/>
        </w:rPr>
      </w:pPr>
    </w:p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62"/>
        <w:gridCol w:w="5308"/>
      </w:tblGrid>
      <w:tr w:rsidR="004D3941" w:rsidRPr="00746E4E" w:rsidTr="00107BB4">
        <w:tc>
          <w:tcPr>
            <w:tcW w:w="4862" w:type="dxa"/>
            <w:vAlign w:val="center"/>
          </w:tcPr>
          <w:p w:rsidR="004D3941" w:rsidRPr="00746E4E" w:rsidRDefault="004D3941" w:rsidP="0007231F">
            <w:pPr>
              <w:jc w:val="center"/>
              <w:rPr>
                <w:b/>
                <w:lang w:val="sq-AL"/>
              </w:rPr>
            </w:pPr>
            <w:r w:rsidRPr="00746E4E">
              <w:rPr>
                <w:b/>
                <w:lang w:val="sq-AL"/>
              </w:rPr>
              <w:t>Rizikos veiksnys</w:t>
            </w:r>
          </w:p>
        </w:tc>
        <w:tc>
          <w:tcPr>
            <w:tcW w:w="5308" w:type="dxa"/>
            <w:vAlign w:val="center"/>
          </w:tcPr>
          <w:p w:rsidR="004D3941" w:rsidRPr="00746E4E" w:rsidRDefault="004D3941" w:rsidP="0007231F">
            <w:pPr>
              <w:jc w:val="center"/>
              <w:rPr>
                <w:b/>
                <w:lang w:val="sq-AL"/>
              </w:rPr>
            </w:pPr>
            <w:r w:rsidRPr="00746E4E">
              <w:rPr>
                <w:b/>
                <w:lang w:val="sq-AL"/>
              </w:rPr>
              <w:t>Veiksmų alternatyva</w:t>
            </w:r>
          </w:p>
        </w:tc>
      </w:tr>
      <w:tr w:rsidR="004D3941" w:rsidRPr="00746E4E" w:rsidTr="00107BB4">
        <w:tc>
          <w:tcPr>
            <w:tcW w:w="4862" w:type="dxa"/>
          </w:tcPr>
          <w:p w:rsidR="004D3941" w:rsidRPr="00746E4E" w:rsidRDefault="004D3941" w:rsidP="0007231F">
            <w:pPr>
              <w:jc w:val="center"/>
              <w:rPr>
                <w:lang w:val="sq-AL"/>
              </w:rPr>
            </w:pPr>
            <w:r w:rsidRPr="00746E4E">
              <w:rPr>
                <w:lang w:val="sq-AL"/>
              </w:rPr>
              <w:t>Nepakankamas finansavimas</w:t>
            </w:r>
          </w:p>
        </w:tc>
        <w:tc>
          <w:tcPr>
            <w:tcW w:w="5308" w:type="dxa"/>
          </w:tcPr>
          <w:p w:rsidR="004D3941" w:rsidRPr="00746E4E" w:rsidRDefault="004D3941" w:rsidP="0007231F">
            <w:pPr>
              <w:jc w:val="center"/>
              <w:rPr>
                <w:lang w:val="sq-AL"/>
              </w:rPr>
            </w:pPr>
            <w:r w:rsidRPr="00746E4E">
              <w:rPr>
                <w:lang w:val="sq-AL"/>
              </w:rPr>
              <w:t>Mažesnės darbų apimtys</w:t>
            </w:r>
          </w:p>
        </w:tc>
      </w:tr>
    </w:tbl>
    <w:p w:rsidR="004D3941" w:rsidRPr="00746E4E" w:rsidRDefault="004D3941" w:rsidP="004D3941">
      <w:pPr>
        <w:tabs>
          <w:tab w:val="left" w:pos="709"/>
        </w:tabs>
        <w:jc w:val="both"/>
        <w:rPr>
          <w:b/>
          <w:i/>
          <w:lang w:val="sq-AL"/>
        </w:rPr>
      </w:pPr>
    </w:p>
    <w:p w:rsidR="004D3941" w:rsidRDefault="004D3941" w:rsidP="00107BB4">
      <w:pPr>
        <w:jc w:val="center"/>
        <w:rPr>
          <w:b/>
          <w:lang w:val="sq-AL"/>
        </w:rPr>
      </w:pPr>
      <w:r>
        <w:rPr>
          <w:b/>
          <w:lang w:val="sq-AL"/>
        </w:rPr>
        <w:t>V SKYRIUS</w:t>
      </w:r>
    </w:p>
    <w:p w:rsidR="004D3941" w:rsidRPr="00746E4E" w:rsidRDefault="004D3941" w:rsidP="00E52277">
      <w:pPr>
        <w:jc w:val="center"/>
        <w:rPr>
          <w:b/>
          <w:lang w:val="sq-AL"/>
        </w:rPr>
      </w:pPr>
      <w:r w:rsidRPr="00746E4E">
        <w:rPr>
          <w:b/>
          <w:lang w:val="sq-AL"/>
        </w:rPr>
        <w:t>ATSISKAITYMO IR INFORMAVIMO TVARKA</w:t>
      </w:r>
    </w:p>
    <w:p w:rsidR="00E52277" w:rsidRPr="00746E4E" w:rsidRDefault="00E52277" w:rsidP="004D3941">
      <w:pPr>
        <w:tabs>
          <w:tab w:val="left" w:pos="709"/>
        </w:tabs>
        <w:jc w:val="both"/>
        <w:rPr>
          <w:b/>
          <w:i/>
          <w:lang w:val="sq-AL"/>
        </w:rPr>
      </w:pPr>
    </w:p>
    <w:tbl>
      <w:tblPr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  <w:gridCol w:w="2880"/>
        <w:gridCol w:w="3240"/>
        <w:gridCol w:w="2250"/>
      </w:tblGrid>
      <w:tr w:rsidR="004D3941" w:rsidRPr="00746E4E" w:rsidTr="00107BB4">
        <w:tc>
          <w:tcPr>
            <w:tcW w:w="2088" w:type="dxa"/>
          </w:tcPr>
          <w:p w:rsidR="004D3941" w:rsidRPr="00746E4E" w:rsidRDefault="004D3941" w:rsidP="0007231F">
            <w:pPr>
              <w:rPr>
                <w:b/>
                <w:lang w:val="sq-AL"/>
              </w:rPr>
            </w:pPr>
            <w:r w:rsidRPr="00746E4E">
              <w:rPr>
                <w:b/>
                <w:lang w:val="sq-AL"/>
              </w:rPr>
              <w:t>Kas atsiskaito ir informuoja</w:t>
            </w:r>
          </w:p>
        </w:tc>
        <w:tc>
          <w:tcPr>
            <w:tcW w:w="2880" w:type="dxa"/>
          </w:tcPr>
          <w:p w:rsidR="004D3941" w:rsidRPr="00746E4E" w:rsidRDefault="004D3941" w:rsidP="0007231F">
            <w:pPr>
              <w:rPr>
                <w:b/>
                <w:lang w:val="sq-AL"/>
              </w:rPr>
            </w:pPr>
            <w:r w:rsidRPr="00746E4E">
              <w:rPr>
                <w:b/>
                <w:lang w:val="sq-AL"/>
              </w:rPr>
              <w:t>Kam atsiskaitoma ar informuojama</w:t>
            </w:r>
          </w:p>
        </w:tc>
        <w:tc>
          <w:tcPr>
            <w:tcW w:w="3240" w:type="dxa"/>
          </w:tcPr>
          <w:p w:rsidR="004D3941" w:rsidRPr="00746E4E" w:rsidRDefault="004D3941" w:rsidP="0007231F">
            <w:pPr>
              <w:rPr>
                <w:b/>
                <w:lang w:val="sq-AL"/>
              </w:rPr>
            </w:pPr>
            <w:r w:rsidRPr="00746E4E">
              <w:rPr>
                <w:b/>
                <w:lang w:val="sq-AL"/>
              </w:rPr>
              <w:t>Atsiskaitymo ir informavimo forma</w:t>
            </w:r>
          </w:p>
        </w:tc>
        <w:tc>
          <w:tcPr>
            <w:tcW w:w="2250" w:type="dxa"/>
            <w:vAlign w:val="center"/>
          </w:tcPr>
          <w:p w:rsidR="004D3941" w:rsidRPr="00746E4E" w:rsidRDefault="004D3941" w:rsidP="0007231F">
            <w:pPr>
              <w:rPr>
                <w:b/>
                <w:lang w:val="sq-AL"/>
              </w:rPr>
            </w:pPr>
            <w:r w:rsidRPr="00746E4E">
              <w:rPr>
                <w:b/>
                <w:lang w:val="sq-AL"/>
              </w:rPr>
              <w:t>Įvykdymo terminas</w:t>
            </w:r>
          </w:p>
        </w:tc>
      </w:tr>
      <w:tr w:rsidR="00B1208E" w:rsidRPr="00746E4E" w:rsidTr="00107BB4">
        <w:tc>
          <w:tcPr>
            <w:tcW w:w="2088" w:type="dxa"/>
          </w:tcPr>
          <w:p w:rsidR="00B1208E" w:rsidRPr="00746E4E" w:rsidRDefault="00B1208E" w:rsidP="00690FE1">
            <w:pPr>
              <w:rPr>
                <w:lang w:val="sq-AL"/>
              </w:rPr>
            </w:pPr>
            <w:r w:rsidRPr="00746E4E">
              <w:rPr>
                <w:lang w:val="sq-AL"/>
              </w:rPr>
              <w:t xml:space="preserve">Direktorė </w:t>
            </w:r>
          </w:p>
        </w:tc>
        <w:tc>
          <w:tcPr>
            <w:tcW w:w="2880" w:type="dxa"/>
          </w:tcPr>
          <w:p w:rsidR="00B1208E" w:rsidRPr="00746E4E" w:rsidRDefault="00B1208E" w:rsidP="00690FE1">
            <w:pPr>
              <w:rPr>
                <w:lang w:val="sq-AL"/>
              </w:rPr>
            </w:pPr>
            <w:r w:rsidRPr="00746E4E">
              <w:rPr>
                <w:lang w:val="sq-AL"/>
              </w:rPr>
              <w:t>Savininko teises įgyvendinančiai institucijai</w:t>
            </w:r>
          </w:p>
        </w:tc>
        <w:tc>
          <w:tcPr>
            <w:tcW w:w="3240" w:type="dxa"/>
          </w:tcPr>
          <w:p w:rsidR="00B1208E" w:rsidRPr="00746E4E" w:rsidRDefault="00B1208E" w:rsidP="00B1208E">
            <w:pPr>
              <w:rPr>
                <w:lang w:val="sq-AL"/>
              </w:rPr>
            </w:pPr>
            <w:r>
              <w:rPr>
                <w:lang w:val="sq-AL"/>
              </w:rPr>
              <w:t xml:space="preserve">Įstaigos vadovo </w:t>
            </w:r>
            <w:r w:rsidRPr="00746E4E">
              <w:rPr>
                <w:lang w:val="sq-AL"/>
              </w:rPr>
              <w:t>veiklos ataskaita.</w:t>
            </w:r>
          </w:p>
        </w:tc>
        <w:tc>
          <w:tcPr>
            <w:tcW w:w="2250" w:type="dxa"/>
            <w:vAlign w:val="center"/>
          </w:tcPr>
          <w:p w:rsidR="00B1208E" w:rsidRPr="00746E4E" w:rsidRDefault="00B1208E" w:rsidP="00E52277">
            <w:pPr>
              <w:ind w:right="-103"/>
              <w:rPr>
                <w:lang w:val="sq-AL"/>
              </w:rPr>
            </w:pPr>
            <w:r>
              <w:rPr>
                <w:lang w:val="sq-AL"/>
              </w:rPr>
              <w:t>Iki 2017</w:t>
            </w:r>
            <w:r w:rsidRPr="00746E4E">
              <w:rPr>
                <w:lang w:val="sq-AL"/>
              </w:rPr>
              <w:t xml:space="preserve"> m. 04 mėn.</w:t>
            </w:r>
          </w:p>
        </w:tc>
      </w:tr>
      <w:tr w:rsidR="00B1208E" w:rsidRPr="00746E4E" w:rsidTr="00107BB4">
        <w:tc>
          <w:tcPr>
            <w:tcW w:w="2088" w:type="dxa"/>
            <w:vAlign w:val="center"/>
          </w:tcPr>
          <w:p w:rsidR="00B1208E" w:rsidRPr="00746E4E" w:rsidRDefault="00B1208E" w:rsidP="00690FE1">
            <w:pPr>
              <w:rPr>
                <w:lang w:val="sq-AL"/>
              </w:rPr>
            </w:pPr>
          </w:p>
        </w:tc>
        <w:tc>
          <w:tcPr>
            <w:tcW w:w="2880" w:type="dxa"/>
          </w:tcPr>
          <w:p w:rsidR="00B1208E" w:rsidRPr="00746E4E" w:rsidRDefault="00B1208E" w:rsidP="00690FE1">
            <w:pPr>
              <w:rPr>
                <w:lang w:val="sq-AL"/>
              </w:rPr>
            </w:pPr>
            <w:r w:rsidRPr="00746E4E">
              <w:rPr>
                <w:lang w:val="sq-AL"/>
              </w:rPr>
              <w:t>Įstaigos tarybai, bendruomenei</w:t>
            </w:r>
          </w:p>
        </w:tc>
        <w:tc>
          <w:tcPr>
            <w:tcW w:w="3240" w:type="dxa"/>
          </w:tcPr>
          <w:p w:rsidR="00B1208E" w:rsidRPr="00746E4E" w:rsidRDefault="00B1208E" w:rsidP="00690FE1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Pranešimas „2017</w:t>
            </w:r>
            <w:r w:rsidRPr="00746E4E">
              <w:rPr>
                <w:lang w:val="sq-AL"/>
              </w:rPr>
              <w:t xml:space="preserve"> m. veiklos programos įgyvendinimas“. Stendinis parnešimas „Dėl </w:t>
            </w:r>
            <w:r>
              <w:rPr>
                <w:lang w:val="sq-AL"/>
              </w:rPr>
              <w:t>finansinių lėšų panaudojimo 2017</w:t>
            </w:r>
            <w:r w:rsidRPr="00746E4E">
              <w:rPr>
                <w:lang w:val="sq-AL"/>
              </w:rPr>
              <w:t xml:space="preserve"> m.“.</w:t>
            </w:r>
          </w:p>
          <w:p w:rsidR="00B1208E" w:rsidRPr="00746E4E" w:rsidRDefault="00B1208E" w:rsidP="00690FE1">
            <w:pPr>
              <w:jc w:val="both"/>
              <w:rPr>
                <w:lang w:val="sq-AL"/>
              </w:rPr>
            </w:pPr>
            <w:r w:rsidRPr="00746E4E">
              <w:rPr>
                <w:lang w:val="sq-AL"/>
              </w:rPr>
              <w:t>Pra</w:t>
            </w:r>
            <w:r>
              <w:rPr>
                <w:lang w:val="sq-AL"/>
              </w:rPr>
              <w:t>nešimas apie 2017</w:t>
            </w:r>
            <w:r w:rsidRPr="00746E4E">
              <w:rPr>
                <w:lang w:val="sq-AL"/>
              </w:rPr>
              <w:t xml:space="preserve"> m. finansų ataskaitas internetinėje svetainėje.</w:t>
            </w:r>
          </w:p>
        </w:tc>
        <w:tc>
          <w:tcPr>
            <w:tcW w:w="2250" w:type="dxa"/>
            <w:vAlign w:val="center"/>
          </w:tcPr>
          <w:p w:rsidR="00B1208E" w:rsidRPr="00746E4E" w:rsidRDefault="00B1208E" w:rsidP="00690FE1">
            <w:pPr>
              <w:rPr>
                <w:lang w:val="sq-AL"/>
              </w:rPr>
            </w:pPr>
            <w:r>
              <w:rPr>
                <w:lang w:val="sq-AL"/>
              </w:rPr>
              <w:t>2017</w:t>
            </w:r>
            <w:r w:rsidRPr="00746E4E">
              <w:rPr>
                <w:lang w:val="sq-AL"/>
              </w:rPr>
              <w:t xml:space="preserve"> m. 12 mėn.</w:t>
            </w:r>
          </w:p>
        </w:tc>
      </w:tr>
      <w:tr w:rsidR="00B1208E" w:rsidRPr="00746E4E" w:rsidTr="00107BB4">
        <w:tc>
          <w:tcPr>
            <w:tcW w:w="2088" w:type="dxa"/>
            <w:vAlign w:val="center"/>
          </w:tcPr>
          <w:p w:rsidR="00B1208E" w:rsidRPr="00746E4E" w:rsidRDefault="00B1208E" w:rsidP="00690FE1">
            <w:pPr>
              <w:rPr>
                <w:color w:val="FF0000"/>
                <w:lang w:val="sq-AL"/>
              </w:rPr>
            </w:pPr>
          </w:p>
        </w:tc>
        <w:tc>
          <w:tcPr>
            <w:tcW w:w="2880" w:type="dxa"/>
          </w:tcPr>
          <w:p w:rsidR="00B1208E" w:rsidRDefault="00B1208E" w:rsidP="00690FE1">
            <w:pPr>
              <w:rPr>
                <w:lang w:val="sq-AL"/>
              </w:rPr>
            </w:pPr>
            <w:r w:rsidRPr="00746E4E">
              <w:rPr>
                <w:lang w:val="sq-AL"/>
              </w:rPr>
              <w:t>Mokytojų tarybai</w:t>
            </w:r>
            <w:r>
              <w:rPr>
                <w:lang w:val="sq-AL"/>
              </w:rPr>
              <w:t>, tėvams</w:t>
            </w:r>
            <w:r w:rsidR="00617039">
              <w:rPr>
                <w:lang w:val="sq-AL"/>
              </w:rPr>
              <w:t>.</w:t>
            </w:r>
          </w:p>
          <w:p w:rsidR="00B1208E" w:rsidRPr="00746E4E" w:rsidRDefault="00B1208E" w:rsidP="00690FE1">
            <w:pPr>
              <w:rPr>
                <w:lang w:val="sq-AL"/>
              </w:rPr>
            </w:pPr>
            <w:r>
              <w:rPr>
                <w:lang w:val="sq-AL"/>
              </w:rPr>
              <w:t>Dėl veiklos programos įgyvendinimo rezultatų</w:t>
            </w:r>
          </w:p>
        </w:tc>
        <w:tc>
          <w:tcPr>
            <w:tcW w:w="3240" w:type="dxa"/>
          </w:tcPr>
          <w:p w:rsidR="00B1208E" w:rsidRPr="00746E4E" w:rsidRDefault="00B1208E" w:rsidP="00690FE1">
            <w:pPr>
              <w:jc w:val="both"/>
              <w:rPr>
                <w:lang w:val="sq-AL"/>
              </w:rPr>
            </w:pPr>
            <w:r>
              <w:rPr>
                <w:lang w:val="sq-AL"/>
              </w:rPr>
              <w:t>Pranešimas</w:t>
            </w:r>
          </w:p>
        </w:tc>
        <w:tc>
          <w:tcPr>
            <w:tcW w:w="2250" w:type="dxa"/>
            <w:vAlign w:val="center"/>
          </w:tcPr>
          <w:p w:rsidR="00B1208E" w:rsidRPr="00746E4E" w:rsidRDefault="00B1208E" w:rsidP="00690FE1">
            <w:pPr>
              <w:rPr>
                <w:lang w:val="sq-AL"/>
              </w:rPr>
            </w:pPr>
            <w:r>
              <w:rPr>
                <w:lang w:val="sq-AL"/>
              </w:rPr>
              <w:t>2017</w:t>
            </w:r>
            <w:r w:rsidRPr="00746E4E">
              <w:rPr>
                <w:lang w:val="sq-AL"/>
              </w:rPr>
              <w:t xml:space="preserve"> m. 12 mėn.</w:t>
            </w:r>
          </w:p>
        </w:tc>
      </w:tr>
      <w:tr w:rsidR="00B1208E" w:rsidRPr="00746E4E" w:rsidTr="00107BB4">
        <w:trPr>
          <w:trHeight w:val="1058"/>
        </w:trPr>
        <w:tc>
          <w:tcPr>
            <w:tcW w:w="2088" w:type="dxa"/>
          </w:tcPr>
          <w:p w:rsidR="00B1208E" w:rsidRPr="00746E4E" w:rsidRDefault="00B1208E" w:rsidP="0007231F">
            <w:pPr>
              <w:rPr>
                <w:lang w:val="sq-AL"/>
              </w:rPr>
            </w:pPr>
            <w:r w:rsidRPr="00746E4E">
              <w:rPr>
                <w:lang w:val="sq-AL"/>
              </w:rPr>
              <w:t>Direktorės pavaduotoja ugdymui</w:t>
            </w:r>
          </w:p>
        </w:tc>
        <w:tc>
          <w:tcPr>
            <w:tcW w:w="2880" w:type="dxa"/>
          </w:tcPr>
          <w:p w:rsidR="00B1208E" w:rsidRPr="00746E4E" w:rsidRDefault="00B1208E" w:rsidP="0007231F">
            <w:pPr>
              <w:widowControl w:val="0"/>
              <w:overflowPunct w:val="0"/>
              <w:adjustRightInd w:val="0"/>
              <w:rPr>
                <w:kern w:val="28"/>
                <w:lang w:val="sq-AL"/>
              </w:rPr>
            </w:pPr>
            <w:r w:rsidRPr="00746E4E">
              <w:rPr>
                <w:kern w:val="28"/>
                <w:lang w:val="sq-AL"/>
              </w:rPr>
              <w:t>Direktorei, mokytojų tarybai</w:t>
            </w:r>
            <w:r w:rsidRPr="00746E4E">
              <w:rPr>
                <w:lang w:val="sq-AL"/>
              </w:rPr>
              <w:t xml:space="preserve"> </w:t>
            </w:r>
          </w:p>
        </w:tc>
        <w:tc>
          <w:tcPr>
            <w:tcW w:w="3240" w:type="dxa"/>
          </w:tcPr>
          <w:p w:rsidR="00B1208E" w:rsidRDefault="005158B1" w:rsidP="0007231F">
            <w:pPr>
              <w:rPr>
                <w:lang w:val="sq-AL"/>
              </w:rPr>
            </w:pPr>
            <w:r>
              <w:rPr>
                <w:lang w:val="sq-AL"/>
              </w:rPr>
              <w:t>Pranešimas apie 2017</w:t>
            </w:r>
            <w:r w:rsidR="00B1208E" w:rsidRPr="00746E4E">
              <w:rPr>
                <w:lang w:val="sq-AL"/>
              </w:rPr>
              <w:t xml:space="preserve"> m. ugdomojo proceso organizavimo rezultatus. </w:t>
            </w:r>
          </w:p>
          <w:p w:rsidR="005158B1" w:rsidRPr="00746E4E" w:rsidRDefault="005158B1" w:rsidP="0007231F">
            <w:pPr>
              <w:rPr>
                <w:lang w:val="sq-AL"/>
              </w:rPr>
            </w:pPr>
            <w:r>
              <w:rPr>
                <w:lang w:val="sq-AL"/>
              </w:rPr>
              <w:t>Metodinės veiklos ataskaita</w:t>
            </w:r>
          </w:p>
        </w:tc>
        <w:tc>
          <w:tcPr>
            <w:tcW w:w="2250" w:type="dxa"/>
            <w:vAlign w:val="center"/>
          </w:tcPr>
          <w:p w:rsidR="00B1208E" w:rsidRPr="00746E4E" w:rsidRDefault="005158B1" w:rsidP="0007231F">
            <w:pPr>
              <w:rPr>
                <w:lang w:val="sq-AL"/>
              </w:rPr>
            </w:pPr>
            <w:r>
              <w:rPr>
                <w:lang w:val="sq-AL"/>
              </w:rPr>
              <w:t xml:space="preserve">2017 </w:t>
            </w:r>
            <w:r w:rsidR="00B1208E" w:rsidRPr="00746E4E">
              <w:rPr>
                <w:lang w:val="sq-AL"/>
              </w:rPr>
              <w:t>m. 06, 12 mėn.</w:t>
            </w:r>
          </w:p>
        </w:tc>
      </w:tr>
      <w:tr w:rsidR="00B1208E" w:rsidRPr="00746E4E" w:rsidTr="00107BB4">
        <w:tc>
          <w:tcPr>
            <w:tcW w:w="2088" w:type="dxa"/>
            <w:vAlign w:val="center"/>
          </w:tcPr>
          <w:p w:rsidR="00B1208E" w:rsidRPr="00746E4E" w:rsidRDefault="00B1208E" w:rsidP="0007231F">
            <w:pPr>
              <w:rPr>
                <w:lang w:val="sq-AL"/>
              </w:rPr>
            </w:pPr>
          </w:p>
        </w:tc>
        <w:tc>
          <w:tcPr>
            <w:tcW w:w="2880" w:type="dxa"/>
          </w:tcPr>
          <w:p w:rsidR="00B1208E" w:rsidRPr="00746E4E" w:rsidRDefault="00B1208E" w:rsidP="0007231F">
            <w:pPr>
              <w:widowControl w:val="0"/>
              <w:overflowPunct w:val="0"/>
              <w:adjustRightInd w:val="0"/>
              <w:rPr>
                <w:kern w:val="28"/>
                <w:lang w:val="sq-AL"/>
              </w:rPr>
            </w:pPr>
            <w:r w:rsidRPr="00746E4E">
              <w:rPr>
                <w:kern w:val="28"/>
                <w:lang w:val="sq-AL"/>
              </w:rPr>
              <w:t>Mokytojų tarybai</w:t>
            </w:r>
          </w:p>
        </w:tc>
        <w:tc>
          <w:tcPr>
            <w:tcW w:w="3240" w:type="dxa"/>
          </w:tcPr>
          <w:p w:rsidR="00B1208E" w:rsidRPr="00746E4E" w:rsidRDefault="00B1208E" w:rsidP="0007231F">
            <w:pPr>
              <w:rPr>
                <w:lang w:val="sq-AL"/>
              </w:rPr>
            </w:pPr>
            <w:r w:rsidRPr="00746E4E">
              <w:rPr>
                <w:lang w:val="sq-AL"/>
              </w:rPr>
              <w:t>Apie kvalifikacijos tobulinimosi programos įgyvendinimą</w:t>
            </w:r>
          </w:p>
        </w:tc>
        <w:tc>
          <w:tcPr>
            <w:tcW w:w="2250" w:type="dxa"/>
            <w:vAlign w:val="center"/>
          </w:tcPr>
          <w:p w:rsidR="00B1208E" w:rsidRPr="00746E4E" w:rsidRDefault="005158B1" w:rsidP="0007231F">
            <w:pPr>
              <w:rPr>
                <w:lang w:val="sq-AL"/>
              </w:rPr>
            </w:pPr>
            <w:r>
              <w:rPr>
                <w:lang w:val="sq-AL"/>
              </w:rPr>
              <w:t>2017</w:t>
            </w:r>
            <w:r w:rsidR="00B1208E" w:rsidRPr="00746E4E">
              <w:rPr>
                <w:lang w:val="sq-AL"/>
              </w:rPr>
              <w:t xml:space="preserve"> m. 12 mėn.</w:t>
            </w:r>
          </w:p>
        </w:tc>
      </w:tr>
      <w:tr w:rsidR="005158B1" w:rsidRPr="00746E4E" w:rsidTr="00107BB4">
        <w:tc>
          <w:tcPr>
            <w:tcW w:w="2088" w:type="dxa"/>
            <w:vAlign w:val="center"/>
          </w:tcPr>
          <w:p w:rsidR="005158B1" w:rsidRPr="00746E4E" w:rsidRDefault="005158B1" w:rsidP="0007231F">
            <w:pPr>
              <w:rPr>
                <w:lang w:val="sq-AL"/>
              </w:rPr>
            </w:pPr>
            <w:r>
              <w:rPr>
                <w:lang w:val="sq-AL"/>
              </w:rPr>
              <w:t>Mokytojai</w:t>
            </w:r>
          </w:p>
        </w:tc>
        <w:tc>
          <w:tcPr>
            <w:tcW w:w="2880" w:type="dxa"/>
          </w:tcPr>
          <w:p w:rsidR="005158B1" w:rsidRPr="00746E4E" w:rsidRDefault="005158B1" w:rsidP="00617039">
            <w:pPr>
              <w:widowControl w:val="0"/>
              <w:overflowPunct w:val="0"/>
              <w:adjustRightInd w:val="0"/>
              <w:rPr>
                <w:kern w:val="28"/>
                <w:lang w:val="sq-AL"/>
              </w:rPr>
            </w:pPr>
            <w:r>
              <w:rPr>
                <w:kern w:val="28"/>
                <w:lang w:val="sq-AL"/>
              </w:rPr>
              <w:t>Direktorės pavaduotojai ugdymui dėl svianalizės rezultatų</w:t>
            </w:r>
          </w:p>
        </w:tc>
        <w:tc>
          <w:tcPr>
            <w:tcW w:w="3240" w:type="dxa"/>
            <w:vAlign w:val="center"/>
          </w:tcPr>
          <w:p w:rsidR="005158B1" w:rsidRPr="00746E4E" w:rsidRDefault="005158B1" w:rsidP="00617039">
            <w:pPr>
              <w:rPr>
                <w:lang w:val="sq-AL"/>
              </w:rPr>
            </w:pPr>
            <w:r>
              <w:rPr>
                <w:lang w:val="sq-AL"/>
              </w:rPr>
              <w:t>Veiklos ataskaita</w:t>
            </w:r>
          </w:p>
        </w:tc>
        <w:tc>
          <w:tcPr>
            <w:tcW w:w="2250" w:type="dxa"/>
            <w:vAlign w:val="center"/>
          </w:tcPr>
          <w:p w:rsidR="005158B1" w:rsidRDefault="005158B1" w:rsidP="0007231F">
            <w:pPr>
              <w:rPr>
                <w:lang w:val="sq-AL"/>
              </w:rPr>
            </w:pPr>
            <w:r>
              <w:rPr>
                <w:lang w:val="sq-AL"/>
              </w:rPr>
              <w:t>2017 m. 6 mėn.</w:t>
            </w:r>
          </w:p>
        </w:tc>
      </w:tr>
      <w:tr w:rsidR="005158B1" w:rsidRPr="00746E4E" w:rsidTr="00107BB4">
        <w:tc>
          <w:tcPr>
            <w:tcW w:w="2088" w:type="dxa"/>
          </w:tcPr>
          <w:p w:rsidR="005158B1" w:rsidRPr="00746E4E" w:rsidRDefault="005158B1" w:rsidP="00690FE1">
            <w:pPr>
              <w:rPr>
                <w:lang w:val="sq-AL"/>
              </w:rPr>
            </w:pPr>
            <w:r>
              <w:rPr>
                <w:lang w:val="sq-AL"/>
              </w:rPr>
              <w:lastRenderedPageBreak/>
              <w:t>Direktorės pavaduotoja ūkiui</w:t>
            </w:r>
          </w:p>
        </w:tc>
        <w:tc>
          <w:tcPr>
            <w:tcW w:w="2880" w:type="dxa"/>
          </w:tcPr>
          <w:p w:rsidR="005158B1" w:rsidRDefault="005158B1" w:rsidP="00690FE1">
            <w:pPr>
              <w:widowControl w:val="0"/>
              <w:overflowPunct w:val="0"/>
              <w:adjustRightInd w:val="0"/>
              <w:rPr>
                <w:kern w:val="28"/>
                <w:lang w:val="sq-AL"/>
              </w:rPr>
            </w:pPr>
            <w:r>
              <w:rPr>
                <w:kern w:val="28"/>
                <w:lang w:val="sq-AL"/>
              </w:rPr>
              <w:t>Direktoriui dėl veiklos programos 2</w:t>
            </w:r>
            <w:r w:rsidR="00617039">
              <w:rPr>
                <w:kern w:val="28"/>
                <w:lang w:val="sq-AL"/>
              </w:rPr>
              <w:t>-</w:t>
            </w:r>
            <w:r>
              <w:rPr>
                <w:kern w:val="28"/>
                <w:lang w:val="sq-AL"/>
              </w:rPr>
              <w:t>ojo tikslo rezultatų ir tikslo įgyvendinimo</w:t>
            </w:r>
          </w:p>
          <w:p w:rsidR="005158B1" w:rsidRPr="00746E4E" w:rsidRDefault="005158B1" w:rsidP="00617039">
            <w:pPr>
              <w:widowControl w:val="0"/>
              <w:overflowPunct w:val="0"/>
              <w:adjustRightInd w:val="0"/>
              <w:rPr>
                <w:kern w:val="28"/>
                <w:lang w:val="sq-AL"/>
              </w:rPr>
            </w:pPr>
            <w:r>
              <w:rPr>
                <w:kern w:val="28"/>
                <w:lang w:val="sq-AL"/>
              </w:rPr>
              <w:t>Dėl 2 %</w:t>
            </w:r>
            <w:r w:rsidR="00617039">
              <w:rPr>
                <w:kern w:val="28"/>
                <w:lang w:val="sq-AL"/>
              </w:rPr>
              <w:t xml:space="preserve"> GPM lėšų ir spec.</w:t>
            </w:r>
            <w:r>
              <w:rPr>
                <w:kern w:val="28"/>
                <w:lang w:val="sq-AL"/>
              </w:rPr>
              <w:t xml:space="preserve"> lėšų panaudojimo</w:t>
            </w:r>
          </w:p>
        </w:tc>
        <w:tc>
          <w:tcPr>
            <w:tcW w:w="3240" w:type="dxa"/>
            <w:vAlign w:val="center"/>
          </w:tcPr>
          <w:p w:rsidR="005158B1" w:rsidRDefault="005158B1" w:rsidP="00617039">
            <w:pPr>
              <w:rPr>
                <w:lang w:val="sq-AL"/>
              </w:rPr>
            </w:pPr>
            <w:r>
              <w:rPr>
                <w:lang w:val="sq-AL"/>
              </w:rPr>
              <w:t>Ataskaita</w:t>
            </w:r>
          </w:p>
        </w:tc>
        <w:tc>
          <w:tcPr>
            <w:tcW w:w="2250" w:type="dxa"/>
            <w:vAlign w:val="center"/>
          </w:tcPr>
          <w:p w:rsidR="005158B1" w:rsidRDefault="005158B1" w:rsidP="00690FE1">
            <w:pPr>
              <w:rPr>
                <w:lang w:val="sq-AL"/>
              </w:rPr>
            </w:pPr>
            <w:r>
              <w:rPr>
                <w:lang w:val="sq-AL"/>
              </w:rPr>
              <w:t>2017 m. 12 mėn.</w:t>
            </w:r>
          </w:p>
          <w:p w:rsidR="005158B1" w:rsidRDefault="005158B1" w:rsidP="00690FE1">
            <w:pPr>
              <w:rPr>
                <w:lang w:val="sq-AL"/>
              </w:rPr>
            </w:pPr>
          </w:p>
          <w:p w:rsidR="005158B1" w:rsidRDefault="005158B1" w:rsidP="00690FE1">
            <w:pPr>
              <w:rPr>
                <w:lang w:val="sq-AL"/>
              </w:rPr>
            </w:pPr>
          </w:p>
          <w:p w:rsidR="005158B1" w:rsidRDefault="00107BB4" w:rsidP="00690FE1">
            <w:pPr>
              <w:rPr>
                <w:lang w:val="sq-AL"/>
              </w:rPr>
            </w:pPr>
            <w:r>
              <w:rPr>
                <w:lang w:val="sq-AL"/>
              </w:rPr>
              <w:t>K</w:t>
            </w:r>
            <w:r w:rsidR="005158B1">
              <w:rPr>
                <w:lang w:val="sq-AL"/>
              </w:rPr>
              <w:t>as ketvirtį</w:t>
            </w:r>
          </w:p>
        </w:tc>
      </w:tr>
      <w:tr w:rsidR="009335B2" w:rsidRPr="00746E4E" w:rsidTr="00107BB4">
        <w:tc>
          <w:tcPr>
            <w:tcW w:w="2088" w:type="dxa"/>
          </w:tcPr>
          <w:p w:rsidR="009335B2" w:rsidRPr="00746E4E" w:rsidRDefault="009335B2" w:rsidP="00690FE1">
            <w:pPr>
              <w:rPr>
                <w:lang w:val="sq-AL"/>
              </w:rPr>
            </w:pPr>
            <w:r w:rsidRPr="00746E4E">
              <w:rPr>
                <w:lang w:val="sq-AL"/>
              </w:rPr>
              <w:t>Vaiko gerovės komisijos pirmininkas</w:t>
            </w:r>
          </w:p>
        </w:tc>
        <w:tc>
          <w:tcPr>
            <w:tcW w:w="2880" w:type="dxa"/>
          </w:tcPr>
          <w:p w:rsidR="009335B2" w:rsidRPr="00746E4E" w:rsidRDefault="009335B2" w:rsidP="00690FE1">
            <w:pPr>
              <w:rPr>
                <w:lang w:val="sq-AL"/>
              </w:rPr>
            </w:pPr>
            <w:r w:rsidRPr="00746E4E">
              <w:rPr>
                <w:lang w:val="sq-AL"/>
              </w:rPr>
              <w:t>Mokytojų tarybai, įstaigos tarybai</w:t>
            </w:r>
          </w:p>
        </w:tc>
        <w:tc>
          <w:tcPr>
            <w:tcW w:w="3240" w:type="dxa"/>
            <w:vAlign w:val="center"/>
          </w:tcPr>
          <w:p w:rsidR="009335B2" w:rsidRPr="00746E4E" w:rsidRDefault="009335B2" w:rsidP="00617039">
            <w:pPr>
              <w:rPr>
                <w:lang w:val="sq-AL"/>
              </w:rPr>
            </w:pPr>
            <w:r w:rsidRPr="00746E4E">
              <w:rPr>
                <w:lang w:val="sq-AL"/>
              </w:rPr>
              <w:t>Žodžiu. VGK ataskaita.</w:t>
            </w:r>
          </w:p>
        </w:tc>
        <w:tc>
          <w:tcPr>
            <w:tcW w:w="2250" w:type="dxa"/>
            <w:vAlign w:val="center"/>
          </w:tcPr>
          <w:p w:rsidR="009335B2" w:rsidRPr="00746E4E" w:rsidRDefault="009335B2" w:rsidP="00690FE1">
            <w:pPr>
              <w:rPr>
                <w:lang w:val="sq-AL"/>
              </w:rPr>
            </w:pPr>
            <w:r>
              <w:rPr>
                <w:lang w:val="sq-AL"/>
              </w:rPr>
              <w:t>2017</w:t>
            </w:r>
            <w:r w:rsidRPr="00746E4E">
              <w:rPr>
                <w:lang w:val="sq-AL"/>
              </w:rPr>
              <w:t xml:space="preserve"> m. 09 mėn.</w:t>
            </w:r>
          </w:p>
        </w:tc>
      </w:tr>
      <w:tr w:rsidR="009335B2" w:rsidRPr="00746E4E" w:rsidTr="00107BB4">
        <w:tc>
          <w:tcPr>
            <w:tcW w:w="2088" w:type="dxa"/>
          </w:tcPr>
          <w:p w:rsidR="009335B2" w:rsidRPr="00746E4E" w:rsidRDefault="009335B2" w:rsidP="0007231F">
            <w:pPr>
              <w:rPr>
                <w:lang w:val="sq-AL"/>
              </w:rPr>
            </w:pPr>
            <w:r w:rsidRPr="00746E4E">
              <w:rPr>
                <w:lang w:val="sq-AL"/>
              </w:rPr>
              <w:t>Įstaigos veiklos įsivertinimo grupė</w:t>
            </w:r>
          </w:p>
        </w:tc>
        <w:tc>
          <w:tcPr>
            <w:tcW w:w="2880" w:type="dxa"/>
          </w:tcPr>
          <w:p w:rsidR="009335B2" w:rsidRPr="00746E4E" w:rsidRDefault="009335B2" w:rsidP="0007231F">
            <w:pPr>
              <w:rPr>
                <w:lang w:val="sq-AL"/>
              </w:rPr>
            </w:pPr>
            <w:r w:rsidRPr="00746E4E">
              <w:rPr>
                <w:lang w:val="sq-AL"/>
              </w:rPr>
              <w:t>Direktorei, tarybai, mokytojų tarybai</w:t>
            </w:r>
          </w:p>
        </w:tc>
        <w:tc>
          <w:tcPr>
            <w:tcW w:w="3240" w:type="dxa"/>
          </w:tcPr>
          <w:p w:rsidR="009335B2" w:rsidRPr="00746E4E" w:rsidRDefault="009335B2" w:rsidP="0007231F">
            <w:pPr>
              <w:ind w:left="-108"/>
              <w:rPr>
                <w:lang w:val="sq-AL"/>
              </w:rPr>
            </w:pPr>
            <w:r w:rsidRPr="00746E4E">
              <w:rPr>
                <w:lang w:val="sq-AL"/>
              </w:rPr>
              <w:t>Plačiojo įsivertinimo rezultatų ataskaita.</w:t>
            </w:r>
          </w:p>
          <w:p w:rsidR="009335B2" w:rsidRPr="00746E4E" w:rsidRDefault="009335B2" w:rsidP="0007231F">
            <w:pPr>
              <w:ind w:left="-108"/>
              <w:rPr>
                <w:lang w:val="sq-AL"/>
              </w:rPr>
            </w:pPr>
            <w:r w:rsidRPr="00746E4E">
              <w:rPr>
                <w:lang w:val="sq-AL"/>
              </w:rPr>
              <w:t>Giluminio įsivertinimo rezultatų ataskaita</w:t>
            </w:r>
          </w:p>
        </w:tc>
        <w:tc>
          <w:tcPr>
            <w:tcW w:w="2250" w:type="dxa"/>
            <w:vAlign w:val="center"/>
          </w:tcPr>
          <w:p w:rsidR="009335B2" w:rsidRPr="00746E4E" w:rsidRDefault="009335B2" w:rsidP="00617039">
            <w:pPr>
              <w:rPr>
                <w:lang w:val="sq-AL"/>
              </w:rPr>
            </w:pPr>
            <w:r>
              <w:rPr>
                <w:lang w:val="sq-AL"/>
              </w:rPr>
              <w:t>2017</w:t>
            </w:r>
            <w:r w:rsidRPr="00746E4E">
              <w:rPr>
                <w:lang w:val="sq-AL"/>
              </w:rPr>
              <w:t xml:space="preserve"> m. 12 mėn.</w:t>
            </w:r>
          </w:p>
        </w:tc>
      </w:tr>
      <w:tr w:rsidR="009335B2" w:rsidRPr="00746E4E" w:rsidTr="00107BB4">
        <w:tc>
          <w:tcPr>
            <w:tcW w:w="2088" w:type="dxa"/>
          </w:tcPr>
          <w:p w:rsidR="009335B2" w:rsidRPr="00746E4E" w:rsidRDefault="009335B2" w:rsidP="0007231F">
            <w:pPr>
              <w:rPr>
                <w:lang w:val="sq-AL"/>
              </w:rPr>
            </w:pPr>
            <w:r w:rsidRPr="00746E4E">
              <w:rPr>
                <w:lang w:val="sq-AL"/>
              </w:rPr>
              <w:t>Viešųjų pirkimų organizatorius, viešųjų pirkimų komisija</w:t>
            </w:r>
          </w:p>
        </w:tc>
        <w:tc>
          <w:tcPr>
            <w:tcW w:w="2880" w:type="dxa"/>
          </w:tcPr>
          <w:p w:rsidR="009335B2" w:rsidRPr="00746E4E" w:rsidRDefault="009335B2" w:rsidP="0007231F">
            <w:pPr>
              <w:rPr>
                <w:lang w:val="sq-AL"/>
              </w:rPr>
            </w:pPr>
            <w:r w:rsidRPr="00746E4E">
              <w:rPr>
                <w:lang w:val="sq-AL"/>
              </w:rPr>
              <w:t>Direktorei, vykdančiai viešųjų pirkimų vidaus kontrolę</w:t>
            </w:r>
          </w:p>
        </w:tc>
        <w:tc>
          <w:tcPr>
            <w:tcW w:w="3240" w:type="dxa"/>
          </w:tcPr>
          <w:p w:rsidR="009335B2" w:rsidRPr="00746E4E" w:rsidRDefault="009335B2" w:rsidP="0007231F">
            <w:pPr>
              <w:ind w:left="-108"/>
              <w:rPr>
                <w:lang w:val="sq-AL"/>
              </w:rPr>
            </w:pPr>
            <w:r w:rsidRPr="00746E4E">
              <w:rPr>
                <w:lang w:val="sq-AL"/>
              </w:rPr>
              <w:t>Viešųjų pirkimų vykdymo dokumentai: poreikio ir apklausos pažymos, planai, ataskaitos, protokolai.</w:t>
            </w:r>
          </w:p>
          <w:p w:rsidR="009335B2" w:rsidRPr="00746E4E" w:rsidRDefault="009335B2" w:rsidP="0007231F">
            <w:pPr>
              <w:ind w:left="-108"/>
              <w:rPr>
                <w:lang w:val="sq-AL"/>
              </w:rPr>
            </w:pPr>
            <w:r w:rsidRPr="00746E4E">
              <w:rPr>
                <w:lang w:val="sq-AL"/>
              </w:rPr>
              <w:t>Viešųjų pirkimų vykdymo vidaus kontrolės patikros formos</w:t>
            </w:r>
          </w:p>
        </w:tc>
        <w:tc>
          <w:tcPr>
            <w:tcW w:w="2250" w:type="dxa"/>
            <w:vAlign w:val="center"/>
          </w:tcPr>
          <w:p w:rsidR="009335B2" w:rsidRPr="00746E4E" w:rsidRDefault="009335B2" w:rsidP="00617039">
            <w:pPr>
              <w:rPr>
                <w:lang w:val="sq-AL"/>
              </w:rPr>
            </w:pPr>
            <w:r w:rsidRPr="00746E4E">
              <w:rPr>
                <w:lang w:val="sq-AL"/>
              </w:rPr>
              <w:t>Nuolat pagal pirkimų poreikį</w:t>
            </w:r>
          </w:p>
        </w:tc>
      </w:tr>
      <w:tr w:rsidR="009335B2" w:rsidRPr="00746E4E" w:rsidTr="00107BB4">
        <w:tc>
          <w:tcPr>
            <w:tcW w:w="2088" w:type="dxa"/>
          </w:tcPr>
          <w:p w:rsidR="009335B2" w:rsidRPr="00746E4E" w:rsidRDefault="009335B2" w:rsidP="0007231F">
            <w:pPr>
              <w:rPr>
                <w:lang w:val="sq-AL"/>
              </w:rPr>
            </w:pPr>
            <w:r w:rsidRPr="00746E4E">
              <w:rPr>
                <w:lang w:val="sq-AL"/>
              </w:rPr>
              <w:t>Vyr. buhalterė</w:t>
            </w:r>
          </w:p>
        </w:tc>
        <w:tc>
          <w:tcPr>
            <w:tcW w:w="2880" w:type="dxa"/>
          </w:tcPr>
          <w:p w:rsidR="009335B2" w:rsidRDefault="009335B2" w:rsidP="0007231F">
            <w:pPr>
              <w:rPr>
                <w:lang w:val="sq-AL"/>
              </w:rPr>
            </w:pPr>
            <w:r w:rsidRPr="00746E4E">
              <w:rPr>
                <w:lang w:val="sq-AL"/>
              </w:rPr>
              <w:t xml:space="preserve">Direktorei </w:t>
            </w:r>
          </w:p>
          <w:p w:rsidR="009335B2" w:rsidRDefault="009335B2" w:rsidP="0007231F">
            <w:pPr>
              <w:rPr>
                <w:lang w:val="sq-AL"/>
              </w:rPr>
            </w:pPr>
          </w:p>
          <w:p w:rsidR="009335B2" w:rsidRDefault="009335B2" w:rsidP="0007231F">
            <w:pPr>
              <w:rPr>
                <w:lang w:val="sq-AL"/>
              </w:rPr>
            </w:pPr>
          </w:p>
          <w:p w:rsidR="009335B2" w:rsidRDefault="009335B2" w:rsidP="0007231F">
            <w:pPr>
              <w:rPr>
                <w:lang w:val="sq-AL"/>
              </w:rPr>
            </w:pPr>
          </w:p>
          <w:p w:rsidR="009335B2" w:rsidRPr="00746E4E" w:rsidRDefault="009335B2" w:rsidP="0007231F">
            <w:pPr>
              <w:rPr>
                <w:lang w:val="sq-AL"/>
              </w:rPr>
            </w:pPr>
            <w:r>
              <w:rPr>
                <w:lang w:val="sq-AL"/>
              </w:rPr>
              <w:t>Visuomenei</w:t>
            </w:r>
          </w:p>
        </w:tc>
        <w:tc>
          <w:tcPr>
            <w:tcW w:w="3240" w:type="dxa"/>
          </w:tcPr>
          <w:p w:rsidR="009335B2" w:rsidRDefault="009335B2" w:rsidP="0007231F">
            <w:pPr>
              <w:rPr>
                <w:lang w:val="sq-AL"/>
              </w:rPr>
            </w:pPr>
            <w:r w:rsidRPr="00746E4E">
              <w:rPr>
                <w:lang w:val="sq-AL"/>
              </w:rPr>
              <w:t xml:space="preserve">Ataskaitos dėl materialinio turto ir finansų valdymo, biudžeto sąmatos </w:t>
            </w:r>
          </w:p>
          <w:p w:rsidR="009335B2" w:rsidRPr="00746E4E" w:rsidRDefault="009335B2" w:rsidP="00617039">
            <w:pPr>
              <w:rPr>
                <w:lang w:val="sq-AL"/>
              </w:rPr>
            </w:pPr>
            <w:r>
              <w:rPr>
                <w:lang w:val="sq-AL"/>
              </w:rPr>
              <w:t>Finansinės ataskaitos įstaigos internetinėje svetainėj</w:t>
            </w:r>
            <w:r w:rsidR="009D01CD">
              <w:rPr>
                <w:lang w:val="sq-AL"/>
              </w:rPr>
              <w:t>e</w:t>
            </w:r>
          </w:p>
        </w:tc>
        <w:tc>
          <w:tcPr>
            <w:tcW w:w="2250" w:type="dxa"/>
          </w:tcPr>
          <w:p w:rsidR="009335B2" w:rsidRDefault="009335B2" w:rsidP="0007231F">
            <w:pPr>
              <w:rPr>
                <w:lang w:val="sq-AL"/>
              </w:rPr>
            </w:pPr>
            <w:r>
              <w:rPr>
                <w:lang w:val="sq-AL"/>
              </w:rPr>
              <w:t>2017</w:t>
            </w:r>
            <w:r w:rsidRPr="00746E4E">
              <w:rPr>
                <w:lang w:val="sq-AL"/>
              </w:rPr>
              <w:t xml:space="preserve"> m. kas ketvirtį, pagal poreikį</w:t>
            </w:r>
          </w:p>
          <w:p w:rsidR="009335B2" w:rsidRDefault="009335B2" w:rsidP="0007231F">
            <w:pPr>
              <w:rPr>
                <w:lang w:val="sq-AL"/>
              </w:rPr>
            </w:pPr>
          </w:p>
          <w:p w:rsidR="009D01CD" w:rsidRDefault="009D01CD" w:rsidP="0007231F">
            <w:pPr>
              <w:rPr>
                <w:lang w:val="sq-AL"/>
              </w:rPr>
            </w:pPr>
          </w:p>
          <w:p w:rsidR="009335B2" w:rsidRPr="00746E4E" w:rsidRDefault="009335B2" w:rsidP="0007231F">
            <w:pPr>
              <w:rPr>
                <w:lang w:val="sq-AL"/>
              </w:rPr>
            </w:pPr>
            <w:r>
              <w:rPr>
                <w:lang w:val="sq-AL"/>
              </w:rPr>
              <w:t>2017 m. kas ketvirtį</w:t>
            </w:r>
          </w:p>
        </w:tc>
      </w:tr>
    </w:tbl>
    <w:p w:rsidR="004D3941" w:rsidRDefault="004D3941" w:rsidP="004D3941">
      <w:pPr>
        <w:tabs>
          <w:tab w:val="left" w:pos="709"/>
        </w:tabs>
        <w:jc w:val="center"/>
        <w:rPr>
          <w:i/>
          <w:lang w:val="sq-AL"/>
        </w:rPr>
      </w:pPr>
    </w:p>
    <w:p w:rsidR="00861BF6" w:rsidRPr="00746E4E" w:rsidRDefault="00861BF6" w:rsidP="004D3941">
      <w:pPr>
        <w:tabs>
          <w:tab w:val="left" w:pos="709"/>
        </w:tabs>
        <w:jc w:val="center"/>
        <w:rPr>
          <w:i/>
          <w:lang w:val="sq-AL"/>
        </w:rPr>
      </w:pPr>
    </w:p>
    <w:p w:rsidR="004D3941" w:rsidRPr="00746E4E" w:rsidRDefault="004D3941" w:rsidP="00107BB4">
      <w:pPr>
        <w:tabs>
          <w:tab w:val="left" w:pos="709"/>
        </w:tabs>
        <w:spacing w:line="360" w:lineRule="auto"/>
        <w:jc w:val="both"/>
        <w:rPr>
          <w:lang w:val="sq-AL"/>
        </w:rPr>
      </w:pPr>
      <w:r w:rsidRPr="00746E4E">
        <w:rPr>
          <w:lang w:val="sq-AL"/>
        </w:rPr>
        <w:t>Direktorė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9D01CD">
        <w:rPr>
          <w:lang w:val="sq-AL"/>
        </w:rPr>
        <w:tab/>
      </w:r>
      <w:r w:rsidR="009D01CD">
        <w:rPr>
          <w:lang w:val="sq-AL"/>
        </w:rPr>
        <w:tab/>
      </w:r>
      <w:r w:rsidR="009D01CD">
        <w:rPr>
          <w:lang w:val="sq-AL"/>
        </w:rPr>
        <w:tab/>
      </w:r>
      <w:r w:rsidR="009D01CD">
        <w:rPr>
          <w:lang w:val="sq-AL"/>
        </w:rPr>
        <w:tab/>
      </w:r>
      <w:r w:rsidR="009D01CD">
        <w:rPr>
          <w:lang w:val="sq-AL"/>
        </w:rPr>
        <w:tab/>
      </w:r>
      <w:r w:rsidRPr="00746E4E">
        <w:rPr>
          <w:lang w:val="sq-AL"/>
        </w:rPr>
        <w:t>Irena Palukaitienė</w:t>
      </w:r>
    </w:p>
    <w:p w:rsidR="004D3941" w:rsidRPr="00746E4E" w:rsidRDefault="004D3941" w:rsidP="00107BB4">
      <w:pPr>
        <w:tabs>
          <w:tab w:val="left" w:pos="709"/>
        </w:tabs>
        <w:spacing w:line="360" w:lineRule="auto"/>
        <w:jc w:val="both"/>
        <w:rPr>
          <w:lang w:val="sq-AL"/>
        </w:rPr>
      </w:pPr>
      <w:r w:rsidRPr="00746E4E">
        <w:rPr>
          <w:lang w:val="sq-AL"/>
        </w:rPr>
        <w:t>Direktorės pavaduotoja ugdymui</w:t>
      </w:r>
      <w:r w:rsidR="00B1208E">
        <w:rPr>
          <w:lang w:val="sq-AL"/>
        </w:rPr>
        <w:tab/>
      </w:r>
      <w:r w:rsidR="009D01CD">
        <w:rPr>
          <w:lang w:val="sq-AL"/>
        </w:rPr>
        <w:tab/>
      </w:r>
      <w:r w:rsidR="009D01CD">
        <w:rPr>
          <w:lang w:val="sq-AL"/>
        </w:rPr>
        <w:tab/>
      </w:r>
      <w:r w:rsidR="009D01CD">
        <w:rPr>
          <w:lang w:val="sq-AL"/>
        </w:rPr>
        <w:tab/>
      </w:r>
      <w:r w:rsidR="009D01CD">
        <w:rPr>
          <w:lang w:val="sq-AL"/>
        </w:rPr>
        <w:tab/>
      </w:r>
      <w:r w:rsidR="009D01CD">
        <w:rPr>
          <w:lang w:val="sq-AL"/>
        </w:rPr>
        <w:tab/>
      </w:r>
      <w:r w:rsidR="00B1208E">
        <w:rPr>
          <w:lang w:val="sq-AL"/>
        </w:rPr>
        <w:tab/>
      </w:r>
      <w:r w:rsidRPr="00746E4E">
        <w:rPr>
          <w:lang w:val="sq-AL"/>
        </w:rPr>
        <w:t>Aldona Muižinnkienė</w:t>
      </w:r>
    </w:p>
    <w:p w:rsidR="004D3941" w:rsidRDefault="004D3941" w:rsidP="00107BB4">
      <w:pPr>
        <w:tabs>
          <w:tab w:val="left" w:pos="709"/>
        </w:tabs>
        <w:spacing w:line="360" w:lineRule="auto"/>
        <w:jc w:val="both"/>
        <w:rPr>
          <w:lang w:val="sq-AL"/>
        </w:rPr>
      </w:pPr>
      <w:r w:rsidRPr="00746E4E">
        <w:rPr>
          <w:lang w:val="sq-AL"/>
        </w:rPr>
        <w:t>Direktorės pavaduotoja ūkiui</w:t>
      </w:r>
      <w:r>
        <w:rPr>
          <w:lang w:val="sq-AL"/>
        </w:rPr>
        <w:tab/>
      </w:r>
      <w:r>
        <w:rPr>
          <w:lang w:val="sq-AL"/>
        </w:rPr>
        <w:tab/>
      </w:r>
      <w:r w:rsidR="009D01CD">
        <w:rPr>
          <w:lang w:val="sq-AL"/>
        </w:rPr>
        <w:tab/>
      </w:r>
      <w:r w:rsidR="009D01CD">
        <w:rPr>
          <w:lang w:val="sq-AL"/>
        </w:rPr>
        <w:tab/>
      </w:r>
      <w:r w:rsidR="009D01CD">
        <w:rPr>
          <w:lang w:val="sq-AL"/>
        </w:rPr>
        <w:tab/>
      </w:r>
      <w:r w:rsidR="009D01CD">
        <w:rPr>
          <w:lang w:val="sq-AL"/>
        </w:rPr>
        <w:tab/>
      </w:r>
      <w:r w:rsidR="009D01CD">
        <w:rPr>
          <w:lang w:val="sq-AL"/>
        </w:rPr>
        <w:tab/>
      </w:r>
      <w:r>
        <w:rPr>
          <w:lang w:val="sq-AL"/>
        </w:rPr>
        <w:tab/>
      </w:r>
      <w:r w:rsidRPr="00746E4E">
        <w:rPr>
          <w:lang w:val="sq-AL"/>
        </w:rPr>
        <w:t>Ana Kavoliūnienė</w:t>
      </w:r>
    </w:p>
    <w:p w:rsidR="004D3941" w:rsidRPr="00746E4E" w:rsidRDefault="004D3941" w:rsidP="00107BB4">
      <w:pPr>
        <w:tabs>
          <w:tab w:val="left" w:pos="709"/>
        </w:tabs>
        <w:spacing w:line="360" w:lineRule="auto"/>
        <w:jc w:val="both"/>
        <w:rPr>
          <w:lang w:val="sq-AL"/>
        </w:rPr>
      </w:pPr>
      <w:r w:rsidRPr="00746E4E">
        <w:rPr>
          <w:lang w:val="sq-AL"/>
        </w:rPr>
        <w:t>Psichologė</w:t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9D01CD">
        <w:rPr>
          <w:lang w:val="sq-AL"/>
        </w:rPr>
        <w:tab/>
      </w:r>
      <w:r w:rsidR="009D01CD">
        <w:rPr>
          <w:lang w:val="sq-AL"/>
        </w:rPr>
        <w:tab/>
      </w:r>
      <w:r w:rsidR="009D01CD">
        <w:rPr>
          <w:lang w:val="sq-AL"/>
        </w:rPr>
        <w:tab/>
      </w:r>
      <w:r w:rsidR="009D01CD">
        <w:rPr>
          <w:lang w:val="sq-AL"/>
        </w:rPr>
        <w:tab/>
      </w:r>
      <w:r w:rsidR="009D01CD">
        <w:rPr>
          <w:lang w:val="sq-AL"/>
        </w:rPr>
        <w:tab/>
      </w:r>
      <w:r>
        <w:rPr>
          <w:lang w:val="sq-AL"/>
        </w:rPr>
        <w:tab/>
      </w:r>
      <w:r w:rsidRPr="00746E4E">
        <w:rPr>
          <w:lang w:val="sq-AL"/>
        </w:rPr>
        <w:t>Vida Misiūnienė</w:t>
      </w:r>
    </w:p>
    <w:p w:rsidR="004D3941" w:rsidRDefault="004D3941" w:rsidP="00107BB4">
      <w:pPr>
        <w:tabs>
          <w:tab w:val="left" w:pos="709"/>
        </w:tabs>
        <w:spacing w:line="360" w:lineRule="auto"/>
        <w:jc w:val="both"/>
        <w:rPr>
          <w:lang w:val="sq-AL"/>
        </w:rPr>
      </w:pPr>
      <w:r w:rsidRPr="00746E4E">
        <w:rPr>
          <w:lang w:val="sq-AL"/>
        </w:rPr>
        <w:t>Auklėtoja metodininkė</w:t>
      </w:r>
      <w:r w:rsidRPr="00746E4E">
        <w:rPr>
          <w:lang w:val="sq-AL"/>
        </w:rPr>
        <w:tab/>
      </w:r>
      <w:r w:rsidRPr="00746E4E">
        <w:rPr>
          <w:lang w:val="sq-AL"/>
        </w:rPr>
        <w:tab/>
      </w:r>
      <w:r w:rsidR="009D01CD">
        <w:rPr>
          <w:lang w:val="sq-AL"/>
        </w:rPr>
        <w:tab/>
      </w:r>
      <w:r w:rsidR="009D01CD">
        <w:rPr>
          <w:lang w:val="sq-AL"/>
        </w:rPr>
        <w:tab/>
      </w:r>
      <w:r w:rsidR="009D01CD">
        <w:rPr>
          <w:lang w:val="sq-AL"/>
        </w:rPr>
        <w:tab/>
      </w:r>
      <w:r w:rsidR="009D01CD">
        <w:rPr>
          <w:lang w:val="sq-AL"/>
        </w:rPr>
        <w:tab/>
      </w:r>
      <w:r w:rsidR="009D01CD">
        <w:rPr>
          <w:lang w:val="sq-AL"/>
        </w:rPr>
        <w:tab/>
      </w:r>
      <w:r w:rsidRPr="00746E4E">
        <w:rPr>
          <w:lang w:val="sq-AL"/>
        </w:rPr>
        <w:tab/>
      </w:r>
      <w:r>
        <w:rPr>
          <w:lang w:val="sq-AL"/>
        </w:rPr>
        <w:t>Ilona V</w:t>
      </w:r>
      <w:r w:rsidRPr="00746E4E">
        <w:rPr>
          <w:lang w:val="sq-AL"/>
        </w:rPr>
        <w:t>ilkaitė</w:t>
      </w:r>
    </w:p>
    <w:p w:rsidR="004D3941" w:rsidRDefault="004D3941" w:rsidP="004D3941">
      <w:pPr>
        <w:tabs>
          <w:tab w:val="left" w:pos="709"/>
        </w:tabs>
        <w:jc w:val="both"/>
        <w:rPr>
          <w:lang w:val="sq-AL"/>
        </w:rPr>
      </w:pPr>
    </w:p>
    <w:p w:rsidR="00861BF6" w:rsidRPr="00746E4E" w:rsidRDefault="00861BF6" w:rsidP="004D3941">
      <w:pPr>
        <w:tabs>
          <w:tab w:val="left" w:pos="709"/>
        </w:tabs>
        <w:jc w:val="both"/>
        <w:rPr>
          <w:lang w:val="sq-AL"/>
        </w:rPr>
      </w:pPr>
    </w:p>
    <w:p w:rsidR="004D3941" w:rsidRPr="00746E4E" w:rsidRDefault="004D3941" w:rsidP="004D3941">
      <w:pPr>
        <w:rPr>
          <w:lang w:val="sq-AL"/>
        </w:rPr>
      </w:pPr>
      <w:r w:rsidRPr="00746E4E">
        <w:rPr>
          <w:lang w:val="sq-AL"/>
        </w:rPr>
        <w:t>PRITARTA</w:t>
      </w:r>
    </w:p>
    <w:p w:rsidR="004D3941" w:rsidRPr="00746E4E" w:rsidRDefault="004D3941" w:rsidP="004D3941">
      <w:pPr>
        <w:rPr>
          <w:lang w:val="sq-AL"/>
        </w:rPr>
      </w:pPr>
      <w:r w:rsidRPr="00746E4E">
        <w:rPr>
          <w:lang w:val="sq-AL"/>
        </w:rPr>
        <w:t>Kauno lopšelio-darželio „Pušaitė“</w:t>
      </w:r>
    </w:p>
    <w:p w:rsidR="004D3941" w:rsidRPr="00746E4E" w:rsidRDefault="00B1208E" w:rsidP="004D3941">
      <w:pPr>
        <w:rPr>
          <w:lang w:val="sq-AL"/>
        </w:rPr>
      </w:pPr>
      <w:r>
        <w:rPr>
          <w:lang w:val="sq-AL"/>
        </w:rPr>
        <w:t>Tarybos 201</w:t>
      </w:r>
      <w:r w:rsidR="006708B8">
        <w:rPr>
          <w:lang w:val="sq-AL"/>
        </w:rPr>
        <w:t>6</w:t>
      </w:r>
      <w:r w:rsidR="004D3941" w:rsidRPr="00746E4E">
        <w:rPr>
          <w:lang w:val="sq-AL"/>
        </w:rPr>
        <w:t xml:space="preserve"> m. gruodžio 16 d. </w:t>
      </w:r>
    </w:p>
    <w:p w:rsidR="004D3941" w:rsidRPr="00746E4E" w:rsidRDefault="00D17CB2" w:rsidP="004D3941">
      <w:pPr>
        <w:rPr>
          <w:lang w:val="sq-AL"/>
        </w:rPr>
      </w:pPr>
      <w:r>
        <w:rPr>
          <w:lang w:val="sq-AL"/>
        </w:rPr>
        <w:t>Protokolu Nr. 4</w:t>
      </w:r>
    </w:p>
    <w:p w:rsidR="004D3941" w:rsidRPr="00746E4E" w:rsidRDefault="004D3941" w:rsidP="004D3941">
      <w:pPr>
        <w:rPr>
          <w:lang w:val="sq-AL"/>
        </w:rPr>
      </w:pPr>
    </w:p>
    <w:p w:rsidR="004D3941" w:rsidRPr="00746E4E" w:rsidRDefault="004D3941" w:rsidP="004D3941">
      <w:pPr>
        <w:rPr>
          <w:lang w:val="sq-AL"/>
        </w:rPr>
      </w:pPr>
    </w:p>
    <w:p w:rsidR="004D3941" w:rsidRPr="00746E4E" w:rsidRDefault="004D3941" w:rsidP="004D3941">
      <w:pPr>
        <w:rPr>
          <w:lang w:val="sq-AL"/>
        </w:rPr>
      </w:pPr>
    </w:p>
    <w:p w:rsidR="004D3941" w:rsidRPr="00746E4E" w:rsidRDefault="004D3941" w:rsidP="004D3941">
      <w:pPr>
        <w:rPr>
          <w:lang w:val="sq-AL"/>
        </w:rPr>
      </w:pPr>
    </w:p>
    <w:p w:rsidR="004D3941" w:rsidRPr="00746E4E" w:rsidRDefault="004D3941" w:rsidP="004D3941">
      <w:pPr>
        <w:rPr>
          <w:lang w:val="sq-AL"/>
        </w:rPr>
      </w:pPr>
    </w:p>
    <w:p w:rsidR="004E21CE" w:rsidRDefault="004E21CE">
      <w:pPr>
        <w:rPr>
          <w:b/>
          <w:color w:val="000000"/>
        </w:rPr>
      </w:pPr>
    </w:p>
    <w:p w:rsidR="00FF7829" w:rsidRDefault="00FF7829" w:rsidP="00FF7829">
      <w:pPr>
        <w:pStyle w:val="Heading1"/>
        <w:tabs>
          <w:tab w:val="left" w:pos="567"/>
        </w:tabs>
        <w:spacing w:line="360" w:lineRule="auto"/>
      </w:pPr>
      <w:r w:rsidRPr="008B1E29">
        <w:lastRenderedPageBreak/>
        <w:t>STRATEGIJOS REALIZAVIMO VERTINIMAS</w:t>
      </w:r>
    </w:p>
    <w:p w:rsidR="00FF7829" w:rsidRPr="008B1E29" w:rsidRDefault="00FF7829" w:rsidP="00FF7829">
      <w:pPr>
        <w:rPr>
          <w:i/>
          <w:iCs/>
        </w:rPr>
      </w:pPr>
    </w:p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50"/>
        <w:gridCol w:w="1620"/>
        <w:gridCol w:w="1800"/>
        <w:gridCol w:w="720"/>
        <w:gridCol w:w="720"/>
        <w:gridCol w:w="1260"/>
        <w:gridCol w:w="900"/>
        <w:gridCol w:w="990"/>
        <w:gridCol w:w="900"/>
      </w:tblGrid>
      <w:tr w:rsidR="00FF7829" w:rsidRPr="008B1E29" w:rsidTr="001A3541"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9" w:rsidRPr="008B1E29" w:rsidRDefault="009D3018" w:rsidP="001F7AA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tikslas</w:t>
            </w:r>
            <w:r w:rsidR="00332A83" w:rsidRPr="005114DF">
              <w:rPr>
                <w:b/>
                <w:szCs w:val="22"/>
              </w:rPr>
              <w:t xml:space="preserve"> - tobulinti vaikų ugdymo ir ugdymosi kokybę, sudarant optimalias sąlygas kiekvieno vaiko individualių poreikių tenkinimui, iniciatyvoms ir saviraiškai.</w:t>
            </w:r>
          </w:p>
        </w:tc>
      </w:tr>
      <w:tr w:rsidR="00FF7829" w:rsidRPr="008B1E29" w:rsidTr="001A3541">
        <w:trPr>
          <w:trHeight w:val="441"/>
        </w:trPr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9" w:rsidRPr="009D3018" w:rsidRDefault="005B0FD1" w:rsidP="001F7AA9">
            <w:r w:rsidRPr="009D3018">
              <w:t>Uždavin</w:t>
            </w:r>
            <w:r w:rsidR="00D9246E" w:rsidRPr="009D3018">
              <w:t xml:space="preserve">ys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9" w:rsidRPr="009D3018" w:rsidRDefault="00FF7829" w:rsidP="001F7AA9">
            <w:r w:rsidRPr="009D3018">
              <w:t>Planuotas rezultatas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9" w:rsidRPr="009D3018" w:rsidRDefault="00FF7829" w:rsidP="001F7AA9">
            <w:pPr>
              <w:jc w:val="center"/>
            </w:pPr>
            <w:r w:rsidRPr="009D3018">
              <w:t>Pasiektas rezultatas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9" w:rsidRPr="009D3018" w:rsidRDefault="00FF7829" w:rsidP="001F7AA9">
            <w:r w:rsidRPr="009D3018">
              <w:t>Planuoti finansiniai ištekliai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9" w:rsidRPr="009D3018" w:rsidRDefault="00FF7829" w:rsidP="001F7AA9">
            <w:pPr>
              <w:ind w:left="-18" w:right="-108"/>
            </w:pPr>
            <w:r w:rsidRPr="009D3018">
              <w:t>Panaudoti finansiniai ištekliai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9" w:rsidRPr="009D3018" w:rsidRDefault="00FF7829" w:rsidP="001F7AA9">
            <w:pPr>
              <w:ind w:left="-18" w:right="-108"/>
            </w:pPr>
            <w:r w:rsidRPr="009D3018">
              <w:t>Planuota įgyvendinti (data)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9" w:rsidRPr="009D3018" w:rsidRDefault="005B0FD1" w:rsidP="001F7AA9">
            <w:r w:rsidRPr="009D3018">
              <w:t>Įgyvendinti</w:t>
            </w:r>
            <w:r w:rsidR="00FF7829" w:rsidRPr="009D3018">
              <w:t xml:space="preserve"> (data)</w:t>
            </w:r>
          </w:p>
        </w:tc>
      </w:tr>
      <w:tr w:rsidR="00FF7829" w:rsidRPr="008B1E29" w:rsidTr="001A3541">
        <w:trPr>
          <w:trHeight w:val="258"/>
        </w:trPr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9" w:rsidRPr="008B1E29" w:rsidRDefault="00FF7829" w:rsidP="001F7AA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9" w:rsidRPr="008B1E29" w:rsidRDefault="00FF7829" w:rsidP="001F7AA9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9" w:rsidRPr="009D3018" w:rsidRDefault="00FF7829" w:rsidP="001F7AA9">
            <w:pPr>
              <w:ind w:left="-108" w:right="-108"/>
            </w:pPr>
            <w:r w:rsidRPr="009D3018">
              <w:t>Per tarpinį matavimą 2016 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9" w:rsidRPr="009D3018" w:rsidRDefault="00FF7829" w:rsidP="001F7AA9">
            <w:r w:rsidRPr="009D3018">
              <w:t>Per tarpinį matavimą 2017 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9" w:rsidRPr="009D3018" w:rsidRDefault="00FF7829" w:rsidP="001F7AA9">
            <w:r w:rsidRPr="009D3018">
              <w:t>Per galutinį matavimą 2018 m.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9" w:rsidRPr="005B0FD1" w:rsidRDefault="00FF7829" w:rsidP="001F7AA9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9" w:rsidRPr="005B0FD1" w:rsidRDefault="00FF7829" w:rsidP="001F7AA9"/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9" w:rsidRPr="005B0FD1" w:rsidRDefault="00FF7829" w:rsidP="001F7AA9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829" w:rsidRPr="005B0FD1" w:rsidRDefault="00FF7829" w:rsidP="001F7AA9"/>
        </w:tc>
      </w:tr>
      <w:tr w:rsidR="005B0FD1" w:rsidRPr="008B1E29" w:rsidTr="001A354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1" w:rsidRPr="009D3018" w:rsidRDefault="005B0FD1" w:rsidP="001F7AA9">
            <w:r w:rsidRPr="009D3018">
              <w:t>Patobulinti įstaigos ugdymo kokybės sampratą ir nustatyti ugdymo kokybės kriterijus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1" w:rsidRPr="009D3018" w:rsidRDefault="005B0FD1" w:rsidP="001F7AA9">
            <w:pPr>
              <w:pStyle w:val="Lentelsturinys"/>
              <w:snapToGrid w:val="0"/>
              <w:spacing w:line="240" w:lineRule="auto"/>
              <w:rPr>
                <w:lang w:val="lt-LT"/>
              </w:rPr>
            </w:pPr>
            <w:r w:rsidRPr="009D3018">
              <w:rPr>
                <w:lang w:val="lt-LT"/>
              </w:rPr>
              <w:t xml:space="preserve">Parengti instrumentai (apklausos, anketos, diskusijos) bendruomenės narių grupėms siekiant bendros sampratos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1" w:rsidRPr="009D3018" w:rsidRDefault="00A15E5D" w:rsidP="001F7AA9">
            <w:pPr>
              <w:pStyle w:val="Lentelsturinys"/>
              <w:snapToGrid w:val="0"/>
              <w:spacing w:line="240" w:lineRule="auto"/>
              <w:rPr>
                <w:lang w:val="lt-LT"/>
              </w:rPr>
            </w:pPr>
            <w:r w:rsidRPr="009D3018">
              <w:rPr>
                <w:lang w:val="lt-LT"/>
              </w:rPr>
              <w:t>Parengti instrumentai</w:t>
            </w:r>
            <w:r w:rsidR="009D3018">
              <w:rPr>
                <w:lang w:val="lt-LT"/>
              </w:rPr>
              <w:t xml:space="preserve"> </w:t>
            </w:r>
            <w:r w:rsidRPr="009D3018">
              <w:rPr>
                <w:lang w:val="lt-LT"/>
              </w:rPr>
              <w:t>(apklausos,</w:t>
            </w:r>
            <w:r w:rsidR="009D3018">
              <w:rPr>
                <w:lang w:val="lt-LT"/>
              </w:rPr>
              <w:t xml:space="preserve"> anketos pedagogams, tėvams</w:t>
            </w:r>
            <w:r w:rsidR="001F7AA9">
              <w:rPr>
                <w:lang w:val="lt-LT"/>
              </w:rPr>
              <w:t>)</w:t>
            </w:r>
            <w:r w:rsidR="009D3018">
              <w:rPr>
                <w:lang w:val="lt-LT"/>
              </w:rPr>
              <w:t xml:space="preserve"> 5-</w:t>
            </w:r>
            <w:r w:rsidRPr="009D3018">
              <w:rPr>
                <w:lang w:val="lt-LT"/>
              </w:rPr>
              <w:t>6 m. amžiaus vaikams siekiant bendros sampratos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1" w:rsidRPr="009D3018" w:rsidRDefault="005B0FD1" w:rsidP="001F7AA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1" w:rsidRPr="009D3018" w:rsidRDefault="005B0FD1" w:rsidP="001F7AA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1" w:rsidRPr="009D3018" w:rsidRDefault="005B0FD1" w:rsidP="001F7AA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1" w:rsidRPr="009D3018" w:rsidRDefault="005B0FD1" w:rsidP="001F7AA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1" w:rsidRPr="009D3018" w:rsidRDefault="005B0FD1" w:rsidP="001F7AA9">
            <w:pPr>
              <w:ind w:right="-108"/>
            </w:pPr>
            <w:r w:rsidRPr="009D3018">
              <w:t>2016 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1" w:rsidRPr="009D3018" w:rsidRDefault="005B0FD1" w:rsidP="001F7AA9">
            <w:pPr>
              <w:ind w:right="-108"/>
            </w:pPr>
            <w:r w:rsidRPr="009D3018">
              <w:t>2016 m.</w:t>
            </w:r>
          </w:p>
        </w:tc>
      </w:tr>
      <w:tr w:rsidR="005B0FD1" w:rsidRPr="008B1E29" w:rsidTr="001A354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1" w:rsidRPr="009D3018" w:rsidRDefault="005B0FD1" w:rsidP="001F7AA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1" w:rsidRPr="009D3018" w:rsidRDefault="005B0FD1" w:rsidP="001F7AA9">
            <w:pPr>
              <w:pStyle w:val="Lentelsturinys"/>
              <w:snapToGrid w:val="0"/>
              <w:spacing w:line="240" w:lineRule="auto"/>
              <w:rPr>
                <w:lang w:val="lt-LT"/>
              </w:rPr>
            </w:pPr>
            <w:r w:rsidRPr="009D3018">
              <w:rPr>
                <w:lang w:val="lt-LT"/>
              </w:rPr>
              <w:t>Išaiškinti pedagogų, vaikų ir tėvų lūkesčiai, nuomonės kas tai yra kokybiškas ugdymas. Žinoma pedagogų, vaikų ir tėvų nuomonė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1" w:rsidRPr="009D3018" w:rsidRDefault="00A15E5D" w:rsidP="001F7AA9">
            <w:pPr>
              <w:pStyle w:val="Lentelsturinys"/>
              <w:snapToGrid w:val="0"/>
              <w:spacing w:line="240" w:lineRule="auto"/>
              <w:rPr>
                <w:lang w:val="lt-LT"/>
              </w:rPr>
            </w:pPr>
            <w:r w:rsidRPr="009D3018">
              <w:rPr>
                <w:lang w:val="lt-LT"/>
              </w:rPr>
              <w:t>Išsiaiškinta pedagogų, vaikų ir tėvų lūkesčiai, žino</w:t>
            </w:r>
            <w:r w:rsidR="00D9246E" w:rsidRPr="009D3018">
              <w:rPr>
                <w:lang w:val="lt-LT"/>
              </w:rPr>
              <w:t xml:space="preserve">ma tėvų nuomonė. </w:t>
            </w:r>
            <w:r w:rsidR="001A3541" w:rsidRPr="009D3018">
              <w:rPr>
                <w:lang w:val="lt-LT"/>
              </w:rPr>
              <w:t>Planuojant, organizuojant ugdymo a</w:t>
            </w:r>
            <w:r w:rsidR="00D9246E" w:rsidRPr="009D3018">
              <w:rPr>
                <w:lang w:val="lt-LT"/>
              </w:rPr>
              <w:t>tsižvelg</w:t>
            </w:r>
            <w:r w:rsidR="00BA32F4" w:rsidRPr="009D3018">
              <w:rPr>
                <w:lang w:val="lt-LT"/>
              </w:rPr>
              <w:t>iama</w:t>
            </w:r>
            <w:r w:rsidR="00D9246E" w:rsidRPr="009D3018">
              <w:rPr>
                <w:lang w:val="lt-LT"/>
              </w:rPr>
              <w:t xml:space="preserve"> į </w:t>
            </w:r>
            <w:r w:rsidRPr="009D3018">
              <w:rPr>
                <w:lang w:val="lt-LT"/>
              </w:rPr>
              <w:t xml:space="preserve">anketų, apklausų duomenis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1" w:rsidRPr="009D3018" w:rsidRDefault="005B0FD1" w:rsidP="001F7AA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1" w:rsidRPr="009D3018" w:rsidRDefault="005B0FD1" w:rsidP="001F7AA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1" w:rsidRPr="009D3018" w:rsidRDefault="005B0FD1" w:rsidP="001F7AA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1" w:rsidRPr="009D3018" w:rsidRDefault="005B0FD1" w:rsidP="001F7AA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1" w:rsidRPr="009D3018" w:rsidRDefault="00BA32F4" w:rsidP="001F7AA9">
            <w:pPr>
              <w:ind w:right="-198"/>
            </w:pPr>
            <w:r w:rsidRPr="009D3018">
              <w:t>2016 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1" w:rsidRPr="009D3018" w:rsidRDefault="00BA32F4" w:rsidP="001F7AA9">
            <w:pPr>
              <w:ind w:right="-108"/>
            </w:pPr>
            <w:r w:rsidRPr="009D3018">
              <w:t>2016 m.</w:t>
            </w:r>
          </w:p>
        </w:tc>
      </w:tr>
      <w:tr w:rsidR="005B0FD1" w:rsidRPr="008B1E29" w:rsidTr="001A3541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1" w:rsidRPr="009D3018" w:rsidRDefault="005B0FD1" w:rsidP="001F7AA9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1" w:rsidRPr="009D3018" w:rsidRDefault="00A15E5D" w:rsidP="001F7AA9">
            <w:r w:rsidRPr="009D3018">
              <w:t xml:space="preserve">Pasiekti susitarimai, kuriuose dalyvauja ir vaikai dėl ugdymo kokybės vertinimo kriterijų. Apie ugdymo </w:t>
            </w:r>
            <w:r w:rsidRPr="009D3018">
              <w:lastRenderedPageBreak/>
              <w:t>kokybės sampratą informuota visuomenė.</w:t>
            </w:r>
            <w:r w:rsidRPr="009D3018">
              <w:rPr>
                <w:color w:val="FF0000"/>
              </w:rPr>
              <w:t xml:space="preserve"> </w:t>
            </w:r>
            <w:r w:rsidRPr="009D3018">
              <w:t>Užtikrinamas vaikų poreikių tenkinimas ir teikiamas kokybiškas ugdymas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1" w:rsidRPr="009D3018" w:rsidRDefault="001F7AA9" w:rsidP="001F7AA9">
            <w:r>
              <w:lastRenderedPageBreak/>
              <w:t xml:space="preserve">Pasiekti susitarimai </w:t>
            </w:r>
            <w:r w:rsidR="00D9246E" w:rsidRPr="009D3018">
              <w:t>kuriuose dalyvauja pedagogai, tėvai</w:t>
            </w:r>
            <w:r w:rsidR="00BA32F4" w:rsidRPr="009D3018">
              <w:t>,</w:t>
            </w:r>
            <w:r w:rsidR="00D9246E" w:rsidRPr="009D3018">
              <w:t xml:space="preserve">  5- 6 m amžiaus vaikai dėl ugdymo kokybės vertinimo. </w:t>
            </w:r>
          </w:p>
          <w:p w:rsidR="00BA32F4" w:rsidRPr="009D3018" w:rsidRDefault="00D9246E" w:rsidP="001F7AA9">
            <w:r w:rsidRPr="009D3018">
              <w:lastRenderedPageBreak/>
              <w:t>Apie ugdymo kokybės sampratą informuota visuomenė.</w:t>
            </w:r>
          </w:p>
          <w:p w:rsidR="00D9246E" w:rsidRPr="009D3018" w:rsidRDefault="00D9246E" w:rsidP="001F7AA9">
            <w:r w:rsidRPr="009D3018">
              <w:t>(</w:t>
            </w:r>
            <w:r w:rsidR="001F7AA9">
              <w:t>T</w:t>
            </w:r>
            <w:r w:rsidRPr="009D3018">
              <w:t>ėvų susirinkimai, internetinis įstaigos puslapis)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1" w:rsidRPr="009D3018" w:rsidRDefault="005B0FD1" w:rsidP="001F7AA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1" w:rsidRPr="009D3018" w:rsidRDefault="005B0FD1" w:rsidP="001F7AA9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1" w:rsidRPr="009D3018" w:rsidRDefault="005B0FD1" w:rsidP="001F7AA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1" w:rsidRPr="009D3018" w:rsidRDefault="005B0FD1" w:rsidP="001F7AA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1" w:rsidRPr="009D3018" w:rsidRDefault="00BA32F4" w:rsidP="001F7AA9">
            <w:pPr>
              <w:ind w:right="-108"/>
            </w:pPr>
            <w:r w:rsidRPr="009D3018">
              <w:t>2016 m.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1" w:rsidRPr="009D3018" w:rsidRDefault="00BA32F4" w:rsidP="001F7AA9">
            <w:pPr>
              <w:ind w:right="-108"/>
            </w:pPr>
            <w:r w:rsidRPr="009D3018">
              <w:t>2016 m.</w:t>
            </w:r>
          </w:p>
        </w:tc>
      </w:tr>
      <w:tr w:rsidR="005B0FD1" w:rsidRPr="008B1E29" w:rsidTr="001A3541">
        <w:tc>
          <w:tcPr>
            <w:tcW w:w="10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FD1" w:rsidRPr="009D3018" w:rsidRDefault="005B0FD1" w:rsidP="001F7AA9">
            <w:pPr>
              <w:jc w:val="both"/>
            </w:pPr>
            <w:r w:rsidRPr="009D3018">
              <w:rPr>
                <w:b/>
                <w:bCs/>
              </w:rPr>
              <w:lastRenderedPageBreak/>
              <w:t>Išvada apie pasiektą tikslą</w:t>
            </w:r>
            <w:r w:rsidR="00BA32F4" w:rsidRPr="009D3018">
              <w:t xml:space="preserve"> Tikslas įgyvendintas pilnai. Numatytos priemonės įgyvendintos, tačiau panaikinus priešmokyklinio ugdymo grupę, apklausose dalyvavo tik 5- 6 m. amžiaus vaikai</w:t>
            </w:r>
            <w:r w:rsidR="00FD643A" w:rsidRPr="009D3018">
              <w:t>.</w:t>
            </w:r>
          </w:p>
        </w:tc>
      </w:tr>
    </w:tbl>
    <w:p w:rsidR="00FF7829" w:rsidRPr="008B1E29" w:rsidRDefault="00FF7829" w:rsidP="00FF7829">
      <w:pPr>
        <w:rPr>
          <w:i/>
          <w:iCs/>
        </w:rPr>
      </w:pPr>
    </w:p>
    <w:p w:rsidR="00FF7829" w:rsidRPr="008B1E29" w:rsidRDefault="00FF7829" w:rsidP="00FF7829">
      <w:pPr>
        <w:rPr>
          <w:i/>
          <w:iCs/>
        </w:rPr>
      </w:pP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40"/>
        <w:gridCol w:w="1618"/>
        <w:gridCol w:w="1802"/>
        <w:gridCol w:w="720"/>
        <w:gridCol w:w="720"/>
        <w:gridCol w:w="1170"/>
        <w:gridCol w:w="900"/>
        <w:gridCol w:w="990"/>
        <w:gridCol w:w="990"/>
      </w:tblGrid>
      <w:tr w:rsidR="006929C7" w:rsidRPr="008B1E29" w:rsidTr="006929C7"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8B1E29" w:rsidRDefault="006929C7" w:rsidP="001F7AA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8B1E29">
              <w:rPr>
                <w:b/>
                <w:bCs/>
              </w:rPr>
              <w:t xml:space="preserve"> tikslas</w:t>
            </w:r>
            <w:r>
              <w:rPr>
                <w:b/>
                <w:bCs/>
              </w:rPr>
              <w:t xml:space="preserve"> - </w:t>
            </w:r>
            <w:r w:rsidRPr="005114DF">
              <w:rPr>
                <w:b/>
                <w:color w:val="000000"/>
              </w:rPr>
              <w:t>tobulinti materialinių ir finansinių išteklių valdymą, siekiant optimaliai ir efektyviai išnaudoti grupių patalpų bei lauko aikštelių erdves.</w:t>
            </w:r>
          </w:p>
        </w:tc>
      </w:tr>
      <w:tr w:rsidR="006929C7" w:rsidRPr="008B1E29" w:rsidTr="006929C7">
        <w:trPr>
          <w:trHeight w:val="441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FF7829">
            <w:r w:rsidRPr="001F7AA9">
              <w:t>Uždavinys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FF7829">
            <w:r w:rsidRPr="001F7AA9">
              <w:t>Planuotas rezultatas</w:t>
            </w:r>
          </w:p>
        </w:tc>
        <w:tc>
          <w:tcPr>
            <w:tcW w:w="3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FF7829">
            <w:pPr>
              <w:jc w:val="center"/>
            </w:pPr>
            <w:r w:rsidRPr="001F7AA9">
              <w:t>Pasiektas rezultatas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FF7829">
            <w:r w:rsidRPr="001F7AA9">
              <w:t>Planuoti finansiniai ištekliai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FF7829">
            <w:r w:rsidRPr="001F7AA9">
              <w:t>Panaudoti finansiniai ištekliai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>
            <w:pPr>
              <w:ind w:right="-108"/>
            </w:pPr>
            <w:r w:rsidRPr="001F7AA9">
              <w:t>Planuota įgyvendinti (data)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FF7829">
            <w:r w:rsidRPr="001F7AA9">
              <w:t>Įgyvendinta (data)</w:t>
            </w:r>
          </w:p>
        </w:tc>
      </w:tr>
      <w:tr w:rsidR="006929C7" w:rsidRPr="008B1E29" w:rsidTr="006929C7">
        <w:trPr>
          <w:trHeight w:val="258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8B1E29" w:rsidRDefault="006929C7" w:rsidP="00FF7829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8B1E29" w:rsidRDefault="006929C7" w:rsidP="00FF7829">
            <w:pPr>
              <w:rPr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FF7829">
            <w:r w:rsidRPr="001F7AA9">
              <w:t>Per tarpinį matavimą 2016 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FF7829">
            <w:r w:rsidRPr="001F7AA9">
              <w:t>Per tarpinį matavimą 2017 m.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FF7829">
            <w:r w:rsidRPr="001F7AA9">
              <w:t>Per galutinį matavimą 2018 m.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8B1E29" w:rsidRDefault="006929C7" w:rsidP="00FF7829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8B1E29" w:rsidRDefault="006929C7" w:rsidP="00FF782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8B1E29" w:rsidRDefault="006929C7" w:rsidP="00FF782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8B1E29" w:rsidRDefault="006929C7" w:rsidP="00FF7829">
            <w:pPr>
              <w:rPr>
                <w:sz w:val="20"/>
                <w:szCs w:val="20"/>
              </w:rPr>
            </w:pPr>
          </w:p>
        </w:tc>
      </w:tr>
      <w:tr w:rsidR="006929C7" w:rsidRPr="008B1E29" w:rsidTr="006929C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>
            <w:r w:rsidRPr="001F7AA9">
              <w:t>Įrengti naujas žaidimų erdves lauko aikštelėse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>
            <w:pPr>
              <w:spacing w:line="276" w:lineRule="auto"/>
            </w:pPr>
            <w:r w:rsidRPr="001F7AA9">
              <w:t>Atnaujinta tvora ankstyvojo amžiaus vaikų grupių aikštelėje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D247CC">
            <w:r w:rsidRPr="001F7AA9">
              <w:t>Tvora neatnaujinta. Atnaujinta ankstyvojo amžiaus vaikų grupių aikštelėje guminė takelių danga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D247CC">
            <w:pPr>
              <w:ind w:right="-108"/>
            </w:pPr>
            <w:r w:rsidRPr="001F7AA9">
              <w:t>S</w:t>
            </w:r>
            <w:r>
              <w:t>pec.</w:t>
            </w:r>
            <w:r w:rsidRPr="001F7AA9">
              <w:t>lėšos – 300 eur.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>
            <w:r w:rsidRPr="001F7AA9">
              <w:t>S</w:t>
            </w:r>
            <w:r w:rsidR="00E22B19">
              <w:t>pec.</w:t>
            </w:r>
            <w:r w:rsidRPr="001F7AA9">
              <w:t xml:space="preserve"> lėšos –1800</w:t>
            </w:r>
            <w:r>
              <w:t xml:space="preserve"> eur.</w:t>
            </w:r>
          </w:p>
          <w:p w:rsidR="006929C7" w:rsidRPr="001F7AA9" w:rsidRDefault="006929C7" w:rsidP="00D247CC">
            <w:r w:rsidRPr="001F7AA9">
              <w:t xml:space="preserve">2 </w:t>
            </w:r>
            <w:r w:rsidR="00D247CC">
              <w:t>% GPM</w:t>
            </w:r>
            <w:r w:rsidRPr="001F7AA9">
              <w:t xml:space="preserve"> – 1000 eur</w:t>
            </w:r>
            <w: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>
            <w:pPr>
              <w:ind w:right="-108"/>
              <w:jc w:val="center"/>
            </w:pPr>
            <w:r w:rsidRPr="001F7AA9">
              <w:t>2016 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>
            <w:pPr>
              <w:ind w:right="-108"/>
              <w:jc w:val="center"/>
            </w:pPr>
            <w:r w:rsidRPr="001F7AA9">
              <w:t>.</w:t>
            </w:r>
          </w:p>
        </w:tc>
      </w:tr>
      <w:tr w:rsidR="006929C7" w:rsidRPr="008B1E29" w:rsidTr="006929C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>
            <w:pPr>
              <w:spacing w:line="276" w:lineRule="auto"/>
            </w:pPr>
            <w:r w:rsidRPr="001F7AA9">
              <w:t>Pavėsinės ir suolo vaikų pusiausvyrai įrengimas ankstyvojo amžiaus vaikų grupės aikštelėje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>
            <w:r w:rsidRPr="001F7AA9">
              <w:t>Ankstyvojo amžiaus vaikų grupės aikštelėje įrengta</w:t>
            </w:r>
            <w:r>
              <w:t xml:space="preserve"> </w:t>
            </w:r>
            <w:r w:rsidRPr="001F7AA9">
              <w:t>(nestacionari) pavėsinė, įrengti 2 rastiniai suolai vaikų pusiausvyrai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>
            <w:pPr>
              <w:spacing w:line="276" w:lineRule="auto"/>
              <w:ind w:right="-108"/>
            </w:pPr>
            <w:r w:rsidRPr="001F7AA9">
              <w:t>S</w:t>
            </w:r>
            <w:r>
              <w:t>pec.</w:t>
            </w:r>
            <w:r w:rsidRPr="001F7AA9">
              <w:t>lėšos - 1400</w:t>
            </w:r>
            <w:r w:rsidRPr="001F7AA9">
              <w:rPr>
                <w:b/>
              </w:rPr>
              <w:t xml:space="preserve"> </w:t>
            </w:r>
            <w:r w:rsidRPr="001F7AA9">
              <w:t>eur.</w:t>
            </w:r>
          </w:p>
          <w:p w:rsidR="006929C7" w:rsidRPr="001F7AA9" w:rsidRDefault="006929C7" w:rsidP="001F7AA9">
            <w:r w:rsidRPr="001F7AA9">
              <w:t>2 % GPM lėšos – 250</w:t>
            </w:r>
            <w:r w:rsidRPr="001F7AA9">
              <w:rPr>
                <w:b/>
              </w:rPr>
              <w:t xml:space="preserve"> </w:t>
            </w:r>
            <w:r w:rsidRPr="001F7AA9">
              <w:t>eur.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>
            <w:r w:rsidRPr="001F7AA9">
              <w:t>S</w:t>
            </w:r>
            <w:r>
              <w:t xml:space="preserve">pec. </w:t>
            </w:r>
            <w:r w:rsidRPr="001F7AA9">
              <w:t>lėšos -350 eur</w:t>
            </w:r>
            <w: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>
            <w:pPr>
              <w:ind w:right="-108"/>
              <w:jc w:val="center"/>
            </w:pPr>
            <w:r w:rsidRPr="001F7AA9">
              <w:t>2016 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>
            <w:pPr>
              <w:ind w:right="-108"/>
              <w:jc w:val="center"/>
            </w:pPr>
            <w:r w:rsidRPr="001F7AA9">
              <w:t>2016 m.</w:t>
            </w:r>
          </w:p>
        </w:tc>
      </w:tr>
      <w:tr w:rsidR="006929C7" w:rsidRPr="008B1E29" w:rsidTr="006929C7">
        <w:trPr>
          <w:trHeight w:val="242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9C7" w:rsidRPr="001F7AA9" w:rsidRDefault="006929C7" w:rsidP="001F7AA9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>
            <w:r w:rsidRPr="001F7AA9">
              <w:t>Didelės (pastatomos) pavėsinės įrengimas vasaros stovyklai bei kitiems įstaigos renginiams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>
            <w:r w:rsidRPr="001F7AA9">
              <w:t>Įsigyta didelė (pastatoma, lengvos konstrukcijos) pavėsinė vaikų renginiams organizuoti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>
            <w:r w:rsidRPr="001F7AA9">
              <w:t>2% GPM lėšos</w:t>
            </w:r>
            <w:r>
              <w:t xml:space="preserve"> - </w:t>
            </w:r>
            <w:r w:rsidRPr="001F7AA9">
              <w:t>250 eur.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>
            <w:r w:rsidRPr="001F7AA9">
              <w:t>S</w:t>
            </w:r>
            <w:r>
              <w:t>pec.</w:t>
            </w:r>
            <w:r w:rsidRPr="001F7AA9">
              <w:t xml:space="preserve"> </w:t>
            </w:r>
            <w:r w:rsidR="00D82A17">
              <w:t>l</w:t>
            </w:r>
            <w:r w:rsidRPr="001F7AA9">
              <w:t>ėšos</w:t>
            </w:r>
            <w:r>
              <w:t xml:space="preserve"> </w:t>
            </w:r>
            <w:r w:rsidRPr="001F7AA9">
              <w:t xml:space="preserve">- 409 eur.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>
            <w:pPr>
              <w:ind w:right="-108"/>
            </w:pPr>
            <w:r w:rsidRPr="001F7AA9">
              <w:t>2016 m.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>
            <w:pPr>
              <w:ind w:right="-108"/>
            </w:pPr>
            <w:r w:rsidRPr="001F7AA9">
              <w:t>2016 m.</w:t>
            </w:r>
          </w:p>
          <w:p w:rsidR="006929C7" w:rsidRPr="001F7AA9" w:rsidRDefault="006929C7" w:rsidP="001F7AA9">
            <w:pPr>
              <w:ind w:right="-108"/>
            </w:pPr>
          </w:p>
        </w:tc>
      </w:tr>
      <w:tr w:rsidR="006929C7" w:rsidRPr="008B1E29" w:rsidTr="006929C7">
        <w:trPr>
          <w:trHeight w:val="2096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/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>
            <w:r w:rsidRPr="001F7AA9">
              <w:t>Atnaujinta 1 didelė smėlio dėžė ir įrengta papildomai 1 maža smėlio dėžė lopšelio gr. aikštelėje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>
            <w:r>
              <w:t>Atnaujinta 1</w:t>
            </w:r>
            <w:r w:rsidRPr="001F7AA9">
              <w:t>didelė smėlio dėžė ir įrengta papildomai 1 maža smėlio dėžė lopšelio gr. aikštelėje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/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>
            <w:pPr>
              <w:spacing w:line="276" w:lineRule="auto"/>
              <w:ind w:left="-102" w:right="-82"/>
            </w:pPr>
            <w:r w:rsidRPr="001F7AA9">
              <w:t xml:space="preserve">Savivaldybės biudžeto lėšos – 1000 eur. </w:t>
            </w:r>
          </w:p>
          <w:p w:rsidR="006929C7" w:rsidRPr="001F7AA9" w:rsidRDefault="006929C7" w:rsidP="006929C7">
            <w:r w:rsidRPr="001F7AA9">
              <w:t xml:space="preserve">Spec. </w:t>
            </w:r>
            <w:r>
              <w:t>l</w:t>
            </w:r>
            <w:r w:rsidRPr="001F7AA9">
              <w:t>ėšos</w:t>
            </w:r>
            <w:r>
              <w:t xml:space="preserve"> - 250 eur.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6929C7">
            <w:r w:rsidRPr="001F7AA9">
              <w:t>S</w:t>
            </w:r>
            <w:r>
              <w:t>pec.</w:t>
            </w:r>
            <w:r w:rsidRPr="001F7AA9">
              <w:t xml:space="preserve"> lėšos</w:t>
            </w:r>
            <w:r>
              <w:t xml:space="preserve"> </w:t>
            </w:r>
            <w:r w:rsidRPr="001F7AA9">
              <w:t>- 500 eur.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/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1F7AA9"/>
        </w:tc>
      </w:tr>
      <w:tr w:rsidR="006929C7" w:rsidRPr="008B1E29" w:rsidTr="006929C7">
        <w:tc>
          <w:tcPr>
            <w:tcW w:w="10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9C7" w:rsidRPr="001F7AA9" w:rsidRDefault="006929C7" w:rsidP="006929C7">
            <w:pPr>
              <w:jc w:val="both"/>
            </w:pPr>
            <w:r w:rsidRPr="001F7AA9">
              <w:rPr>
                <w:b/>
                <w:bCs/>
              </w:rPr>
              <w:t>Išvada apie pasiektą tikslą</w:t>
            </w:r>
            <w:r w:rsidRPr="001F7AA9">
              <w:t xml:space="preserve"> Tikslas įgyvendintas </w:t>
            </w:r>
            <w:r>
              <w:t>90%.</w:t>
            </w:r>
            <w:r w:rsidRPr="001F7AA9">
              <w:t xml:space="preserve"> Neatnaujinta tvora ankstyvojo amžiaus grupėje. Kitais metais keičiant darželio tvorą, numatoma pakeisti tvorą ir ankstyvojo amžiaus vaikų grupių kiemelyje.</w:t>
            </w:r>
          </w:p>
        </w:tc>
      </w:tr>
    </w:tbl>
    <w:p w:rsidR="00FF7829" w:rsidRPr="008B1E29" w:rsidRDefault="00FF7829" w:rsidP="00FF7829">
      <w:pPr>
        <w:rPr>
          <w:i/>
          <w:iCs/>
        </w:rPr>
      </w:pPr>
    </w:p>
    <w:p w:rsidR="00FF7829" w:rsidRDefault="00FF7829"/>
    <w:sectPr w:rsidR="00FF7829" w:rsidSect="00207959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CD5" w:rsidRDefault="00743CD5" w:rsidP="0029369B">
      <w:r>
        <w:separator/>
      </w:r>
    </w:p>
  </w:endnote>
  <w:endnote w:type="continuationSeparator" w:id="0">
    <w:p w:rsidR="00743CD5" w:rsidRDefault="00743CD5" w:rsidP="00293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CD5" w:rsidRDefault="00743CD5" w:rsidP="0029369B">
      <w:r>
        <w:separator/>
      </w:r>
    </w:p>
  </w:footnote>
  <w:footnote w:type="continuationSeparator" w:id="0">
    <w:p w:rsidR="00743CD5" w:rsidRDefault="00743CD5" w:rsidP="00293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34" w:rsidRPr="00CF387D" w:rsidRDefault="00BD7C34">
    <w:pPr>
      <w:pStyle w:val="Header"/>
      <w:jc w:val="center"/>
      <w:rPr>
        <w:lang w:val="en-US"/>
      </w:rPr>
    </w:pPr>
    <w:fldSimple w:instr=" PAGE   \* MERGEFORMAT ">
      <w:r>
        <w:rPr>
          <w:noProof/>
        </w:rPr>
        <w:t>4</w:t>
      </w:r>
    </w:fldSimple>
  </w:p>
  <w:p w:rsidR="00BD7C34" w:rsidRDefault="00BD7C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34" w:rsidRDefault="00BD7C34" w:rsidP="0007231F">
    <w:pPr>
      <w:pStyle w:val="Header"/>
      <w:jc w:val="center"/>
    </w:pPr>
    <w:fldSimple w:instr="PAGE   \* MERGEFORMAT">
      <w:r>
        <w:rPr>
          <w:noProof/>
        </w:rPr>
        <w:t>5</w:t>
      </w:r>
    </w:fldSimple>
  </w:p>
  <w:p w:rsidR="00BD7C34" w:rsidRDefault="00BD7C3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34" w:rsidRDefault="00BD7C34" w:rsidP="000723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7C34" w:rsidRDefault="00BD7C3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C34" w:rsidRDefault="00BD7C34" w:rsidP="0007231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2FDF">
      <w:rPr>
        <w:rStyle w:val="PageNumber"/>
        <w:noProof/>
      </w:rPr>
      <w:t>12</w:t>
    </w:r>
    <w:r>
      <w:rPr>
        <w:rStyle w:val="PageNumber"/>
      </w:rPr>
      <w:fldChar w:fldCharType="end"/>
    </w:r>
  </w:p>
  <w:p w:rsidR="00BD7C34" w:rsidRDefault="00BD7C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3400"/>
    <w:multiLevelType w:val="hybridMultilevel"/>
    <w:tmpl w:val="4D40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5620C"/>
    <w:multiLevelType w:val="hybridMultilevel"/>
    <w:tmpl w:val="E4D2FD2C"/>
    <w:lvl w:ilvl="0" w:tplc="95C2B4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3297C5A"/>
    <w:multiLevelType w:val="hybridMultilevel"/>
    <w:tmpl w:val="1890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846324"/>
    <w:multiLevelType w:val="hybridMultilevel"/>
    <w:tmpl w:val="9CE8F7CC"/>
    <w:lvl w:ilvl="0" w:tplc="0427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44E26347"/>
    <w:multiLevelType w:val="hybridMultilevel"/>
    <w:tmpl w:val="A95A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B6481C"/>
    <w:multiLevelType w:val="hybridMultilevel"/>
    <w:tmpl w:val="71262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0F384E"/>
    <w:multiLevelType w:val="hybridMultilevel"/>
    <w:tmpl w:val="B150EC80"/>
    <w:lvl w:ilvl="0" w:tplc="042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5251249"/>
    <w:multiLevelType w:val="hybridMultilevel"/>
    <w:tmpl w:val="380C7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40838"/>
    <w:multiLevelType w:val="multilevel"/>
    <w:tmpl w:val="65FAA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6CD91756"/>
    <w:multiLevelType w:val="hybridMultilevel"/>
    <w:tmpl w:val="C9CE7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C9231FB"/>
    <w:multiLevelType w:val="multilevel"/>
    <w:tmpl w:val="6FE4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9"/>
  </w:num>
  <w:num w:numId="9">
    <w:abstractNumId w:val="7"/>
  </w:num>
  <w:num w:numId="10">
    <w:abstractNumId w:val="2"/>
  </w:num>
  <w:num w:numId="11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D3941"/>
    <w:rsid w:val="00026EA9"/>
    <w:rsid w:val="00040678"/>
    <w:rsid w:val="000468AE"/>
    <w:rsid w:val="000718EE"/>
    <w:rsid w:val="0007231F"/>
    <w:rsid w:val="00097836"/>
    <w:rsid w:val="000B7B2E"/>
    <w:rsid w:val="000D0610"/>
    <w:rsid w:val="000E2A4E"/>
    <w:rsid w:val="000F0886"/>
    <w:rsid w:val="00100233"/>
    <w:rsid w:val="00107BB4"/>
    <w:rsid w:val="00122A6C"/>
    <w:rsid w:val="00124421"/>
    <w:rsid w:val="001356F7"/>
    <w:rsid w:val="00135B30"/>
    <w:rsid w:val="001373C9"/>
    <w:rsid w:val="0015054D"/>
    <w:rsid w:val="0018728D"/>
    <w:rsid w:val="00197FD4"/>
    <w:rsid w:val="001A19BD"/>
    <w:rsid w:val="001A3541"/>
    <w:rsid w:val="001B3166"/>
    <w:rsid w:val="001C05AE"/>
    <w:rsid w:val="001F195B"/>
    <w:rsid w:val="001F7AA9"/>
    <w:rsid w:val="00200151"/>
    <w:rsid w:val="002017F6"/>
    <w:rsid w:val="00207959"/>
    <w:rsid w:val="00222BCC"/>
    <w:rsid w:val="002321AC"/>
    <w:rsid w:val="002521CF"/>
    <w:rsid w:val="00254553"/>
    <w:rsid w:val="00254F90"/>
    <w:rsid w:val="00257A90"/>
    <w:rsid w:val="00263B12"/>
    <w:rsid w:val="00265F89"/>
    <w:rsid w:val="00282761"/>
    <w:rsid w:val="0028464B"/>
    <w:rsid w:val="00291F1A"/>
    <w:rsid w:val="0029369B"/>
    <w:rsid w:val="002A5705"/>
    <w:rsid w:val="002C0965"/>
    <w:rsid w:val="002C2110"/>
    <w:rsid w:val="002C411E"/>
    <w:rsid w:val="002D49B4"/>
    <w:rsid w:val="002F0427"/>
    <w:rsid w:val="002F7753"/>
    <w:rsid w:val="00303B52"/>
    <w:rsid w:val="00305FF7"/>
    <w:rsid w:val="00320C82"/>
    <w:rsid w:val="00322941"/>
    <w:rsid w:val="00322FDF"/>
    <w:rsid w:val="00332A83"/>
    <w:rsid w:val="003569D9"/>
    <w:rsid w:val="00373B71"/>
    <w:rsid w:val="00383A22"/>
    <w:rsid w:val="00383E7F"/>
    <w:rsid w:val="003A340A"/>
    <w:rsid w:val="003B0CE1"/>
    <w:rsid w:val="003B6676"/>
    <w:rsid w:val="003C1759"/>
    <w:rsid w:val="003C5564"/>
    <w:rsid w:val="003E7130"/>
    <w:rsid w:val="003F04D0"/>
    <w:rsid w:val="003F4ADC"/>
    <w:rsid w:val="003F5A11"/>
    <w:rsid w:val="00404444"/>
    <w:rsid w:val="00405BBB"/>
    <w:rsid w:val="004748D6"/>
    <w:rsid w:val="004754B6"/>
    <w:rsid w:val="00491E85"/>
    <w:rsid w:val="004A6450"/>
    <w:rsid w:val="004C31AA"/>
    <w:rsid w:val="004D3941"/>
    <w:rsid w:val="004E21CE"/>
    <w:rsid w:val="004E2E73"/>
    <w:rsid w:val="004E6F19"/>
    <w:rsid w:val="004F1171"/>
    <w:rsid w:val="004F4590"/>
    <w:rsid w:val="004F49E3"/>
    <w:rsid w:val="00501CD0"/>
    <w:rsid w:val="00506185"/>
    <w:rsid w:val="00513A7C"/>
    <w:rsid w:val="005158B1"/>
    <w:rsid w:val="005203BD"/>
    <w:rsid w:val="00532733"/>
    <w:rsid w:val="00555DAE"/>
    <w:rsid w:val="00557092"/>
    <w:rsid w:val="00562A06"/>
    <w:rsid w:val="00582638"/>
    <w:rsid w:val="0058401B"/>
    <w:rsid w:val="00595254"/>
    <w:rsid w:val="005B0FD1"/>
    <w:rsid w:val="005C7B08"/>
    <w:rsid w:val="00617039"/>
    <w:rsid w:val="006301CE"/>
    <w:rsid w:val="006426B5"/>
    <w:rsid w:val="006446AC"/>
    <w:rsid w:val="00644D67"/>
    <w:rsid w:val="006618E6"/>
    <w:rsid w:val="006708B8"/>
    <w:rsid w:val="00682921"/>
    <w:rsid w:val="00690FE1"/>
    <w:rsid w:val="006929C7"/>
    <w:rsid w:val="00693E21"/>
    <w:rsid w:val="006A2654"/>
    <w:rsid w:val="006A5437"/>
    <w:rsid w:val="006B11BF"/>
    <w:rsid w:val="006C6276"/>
    <w:rsid w:val="006E16A3"/>
    <w:rsid w:val="006E417E"/>
    <w:rsid w:val="006E4EDF"/>
    <w:rsid w:val="006E7A9B"/>
    <w:rsid w:val="006F5956"/>
    <w:rsid w:val="00701998"/>
    <w:rsid w:val="00702945"/>
    <w:rsid w:val="0071190C"/>
    <w:rsid w:val="0071492E"/>
    <w:rsid w:val="0072370E"/>
    <w:rsid w:val="007350D0"/>
    <w:rsid w:val="00743CD5"/>
    <w:rsid w:val="0077692F"/>
    <w:rsid w:val="00777708"/>
    <w:rsid w:val="007923D5"/>
    <w:rsid w:val="007A39A2"/>
    <w:rsid w:val="007A6C8A"/>
    <w:rsid w:val="007A748D"/>
    <w:rsid w:val="007C20CA"/>
    <w:rsid w:val="007D0371"/>
    <w:rsid w:val="007D66A9"/>
    <w:rsid w:val="007E0EAB"/>
    <w:rsid w:val="007E15CA"/>
    <w:rsid w:val="007E5A40"/>
    <w:rsid w:val="00821373"/>
    <w:rsid w:val="00822319"/>
    <w:rsid w:val="00842B15"/>
    <w:rsid w:val="008562A2"/>
    <w:rsid w:val="00861BF6"/>
    <w:rsid w:val="0088007E"/>
    <w:rsid w:val="00880263"/>
    <w:rsid w:val="00891DBC"/>
    <w:rsid w:val="008A49BC"/>
    <w:rsid w:val="008B7B05"/>
    <w:rsid w:val="008C5019"/>
    <w:rsid w:val="008E115A"/>
    <w:rsid w:val="008E1597"/>
    <w:rsid w:val="00921215"/>
    <w:rsid w:val="0092232B"/>
    <w:rsid w:val="0092357C"/>
    <w:rsid w:val="0092606E"/>
    <w:rsid w:val="0092750E"/>
    <w:rsid w:val="009335B2"/>
    <w:rsid w:val="00947EA8"/>
    <w:rsid w:val="00951CAE"/>
    <w:rsid w:val="009846EC"/>
    <w:rsid w:val="009C05C7"/>
    <w:rsid w:val="009C63DC"/>
    <w:rsid w:val="009D01CD"/>
    <w:rsid w:val="009D3018"/>
    <w:rsid w:val="009F31C8"/>
    <w:rsid w:val="009F7ACF"/>
    <w:rsid w:val="00A04F2D"/>
    <w:rsid w:val="00A07A58"/>
    <w:rsid w:val="00A11F5C"/>
    <w:rsid w:val="00A15491"/>
    <w:rsid w:val="00A15E5D"/>
    <w:rsid w:val="00A25251"/>
    <w:rsid w:val="00A410E3"/>
    <w:rsid w:val="00A724D4"/>
    <w:rsid w:val="00A80D77"/>
    <w:rsid w:val="00AA35E2"/>
    <w:rsid w:val="00AB600F"/>
    <w:rsid w:val="00AC4C67"/>
    <w:rsid w:val="00AD16FC"/>
    <w:rsid w:val="00AD37E8"/>
    <w:rsid w:val="00AD5A82"/>
    <w:rsid w:val="00AF0B5E"/>
    <w:rsid w:val="00AF27F1"/>
    <w:rsid w:val="00B02B78"/>
    <w:rsid w:val="00B04817"/>
    <w:rsid w:val="00B10D82"/>
    <w:rsid w:val="00B1208E"/>
    <w:rsid w:val="00B21885"/>
    <w:rsid w:val="00B349EB"/>
    <w:rsid w:val="00B37BFA"/>
    <w:rsid w:val="00B52363"/>
    <w:rsid w:val="00B855DD"/>
    <w:rsid w:val="00B92128"/>
    <w:rsid w:val="00BA32F4"/>
    <w:rsid w:val="00BC1BC5"/>
    <w:rsid w:val="00BC33F4"/>
    <w:rsid w:val="00BD32C8"/>
    <w:rsid w:val="00BD7C34"/>
    <w:rsid w:val="00BE5BBA"/>
    <w:rsid w:val="00C03C35"/>
    <w:rsid w:val="00C4445C"/>
    <w:rsid w:val="00C50F92"/>
    <w:rsid w:val="00C86483"/>
    <w:rsid w:val="00C86507"/>
    <w:rsid w:val="00CD29B3"/>
    <w:rsid w:val="00CD3A99"/>
    <w:rsid w:val="00CF4677"/>
    <w:rsid w:val="00D13046"/>
    <w:rsid w:val="00D1489D"/>
    <w:rsid w:val="00D15449"/>
    <w:rsid w:val="00D17CB2"/>
    <w:rsid w:val="00D21AB9"/>
    <w:rsid w:val="00D247CC"/>
    <w:rsid w:val="00D35F40"/>
    <w:rsid w:val="00D36AEF"/>
    <w:rsid w:val="00D5631B"/>
    <w:rsid w:val="00D57471"/>
    <w:rsid w:val="00D745D2"/>
    <w:rsid w:val="00D81718"/>
    <w:rsid w:val="00D82A17"/>
    <w:rsid w:val="00D9056C"/>
    <w:rsid w:val="00D9246E"/>
    <w:rsid w:val="00DA5DF9"/>
    <w:rsid w:val="00DB181C"/>
    <w:rsid w:val="00DB1B64"/>
    <w:rsid w:val="00DB7E4C"/>
    <w:rsid w:val="00E039DB"/>
    <w:rsid w:val="00E20B96"/>
    <w:rsid w:val="00E22B19"/>
    <w:rsid w:val="00E52277"/>
    <w:rsid w:val="00E57FE8"/>
    <w:rsid w:val="00E82075"/>
    <w:rsid w:val="00EA53F5"/>
    <w:rsid w:val="00EB0BBC"/>
    <w:rsid w:val="00EB35DB"/>
    <w:rsid w:val="00EB7C62"/>
    <w:rsid w:val="00ED44C0"/>
    <w:rsid w:val="00F042D5"/>
    <w:rsid w:val="00F05381"/>
    <w:rsid w:val="00F14F8B"/>
    <w:rsid w:val="00F36399"/>
    <w:rsid w:val="00F3706F"/>
    <w:rsid w:val="00F47A90"/>
    <w:rsid w:val="00F510DA"/>
    <w:rsid w:val="00F5304B"/>
    <w:rsid w:val="00F64F28"/>
    <w:rsid w:val="00F659ED"/>
    <w:rsid w:val="00F8617F"/>
    <w:rsid w:val="00F96FDC"/>
    <w:rsid w:val="00FA7DF5"/>
    <w:rsid w:val="00FC0625"/>
    <w:rsid w:val="00FD0419"/>
    <w:rsid w:val="00FD4AC4"/>
    <w:rsid w:val="00FD643A"/>
    <w:rsid w:val="00FE5868"/>
    <w:rsid w:val="00FF7260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qFormat/>
    <w:rsid w:val="004D3941"/>
    <w:pPr>
      <w:keepNext/>
      <w:jc w:val="center"/>
      <w:outlineLvl w:val="0"/>
    </w:pPr>
    <w:rPr>
      <w:b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3941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3941"/>
    <w:rPr>
      <w:rFonts w:ascii="Times New Roman" w:eastAsia="Times New Roman" w:hAnsi="Times New Roman" w:cs="Times New Roman"/>
      <w:b/>
      <w:sz w:val="24"/>
      <w:szCs w:val="24"/>
      <w:lang w:val="lt-LT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4D3941"/>
    <w:rPr>
      <w:rFonts w:ascii="Cambria" w:eastAsia="Times New Roman" w:hAnsi="Cambria" w:cs="Times New Roman"/>
      <w:b/>
      <w:bCs/>
      <w:color w:val="4F81BD"/>
      <w:sz w:val="24"/>
      <w:szCs w:val="24"/>
      <w:lang w:val="en-GB"/>
    </w:rPr>
  </w:style>
  <w:style w:type="paragraph" w:customStyle="1" w:styleId="Linija">
    <w:name w:val="Linija"/>
    <w:basedOn w:val="Normal"/>
    <w:rsid w:val="004D3941"/>
    <w:pPr>
      <w:jc w:val="center"/>
    </w:pPr>
    <w:rPr>
      <w:rFonts w:ascii="TimesLT" w:hAnsi="TimesLT"/>
      <w:snapToGrid w:val="0"/>
      <w:sz w:val="12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4D394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94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3941"/>
  </w:style>
  <w:style w:type="paragraph" w:styleId="BalloonText">
    <w:name w:val="Balloon Text"/>
    <w:basedOn w:val="Normal"/>
    <w:link w:val="BalloonTextChar"/>
    <w:semiHidden/>
    <w:rsid w:val="004D3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3941"/>
    <w:rPr>
      <w:rFonts w:ascii="Tahoma" w:eastAsia="Times New Roman" w:hAnsi="Tahoma" w:cs="Tahoma"/>
      <w:sz w:val="16"/>
      <w:szCs w:val="16"/>
      <w:lang w:val="lt-LT" w:eastAsia="lt-LT"/>
    </w:rPr>
  </w:style>
  <w:style w:type="character" w:styleId="Hyperlink">
    <w:name w:val="Hyperlink"/>
    <w:rsid w:val="004D3941"/>
    <w:rPr>
      <w:color w:val="0000FF"/>
      <w:u w:val="single"/>
    </w:rPr>
  </w:style>
  <w:style w:type="paragraph" w:styleId="PlainText">
    <w:name w:val="Plain Text"/>
    <w:basedOn w:val="Normal"/>
    <w:link w:val="PlainTextChar"/>
    <w:rsid w:val="004D3941"/>
    <w:rPr>
      <w:rFonts w:ascii="Courier New" w:hAnsi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4D3941"/>
    <w:rPr>
      <w:rFonts w:ascii="Courier New" w:eastAsia="Times New Roman" w:hAnsi="Courier New" w:cs="Times New Roman"/>
      <w:sz w:val="20"/>
      <w:szCs w:val="20"/>
      <w:lang w:val="en-GB" w:eastAsia="en-GB"/>
    </w:rPr>
  </w:style>
  <w:style w:type="paragraph" w:styleId="HTMLPreformatted">
    <w:name w:val="HTML Preformatted"/>
    <w:basedOn w:val="Normal"/>
    <w:link w:val="HTMLPreformattedChar"/>
    <w:rsid w:val="004D39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D3941"/>
    <w:rPr>
      <w:rFonts w:ascii="Courier New" w:eastAsia="Times New Roman" w:hAnsi="Courier New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4D39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D3941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Strong">
    <w:name w:val="Strong"/>
    <w:qFormat/>
    <w:rsid w:val="004D3941"/>
    <w:rPr>
      <w:b/>
      <w:bCs/>
    </w:rPr>
  </w:style>
  <w:style w:type="paragraph" w:styleId="Subtitle">
    <w:name w:val="Subtitle"/>
    <w:basedOn w:val="Normal"/>
    <w:link w:val="SubtitleChar"/>
    <w:qFormat/>
    <w:rsid w:val="004D3941"/>
    <w:pPr>
      <w:spacing w:line="360" w:lineRule="auto"/>
    </w:pPr>
    <w:rPr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4D3941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D3941"/>
    <w:pPr>
      <w:ind w:left="1296"/>
    </w:pPr>
  </w:style>
  <w:style w:type="paragraph" w:styleId="Footer">
    <w:name w:val="footer"/>
    <w:basedOn w:val="Normal"/>
    <w:link w:val="FooterChar"/>
    <w:rsid w:val="004D394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D3941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4D3941"/>
    <w:rPr>
      <w:color w:val="800080"/>
      <w:u w:val="single"/>
    </w:rPr>
  </w:style>
  <w:style w:type="table" w:styleId="TableGrid">
    <w:name w:val="Table Grid"/>
    <w:basedOn w:val="TableNormal"/>
    <w:uiPriority w:val="39"/>
    <w:rsid w:val="004D3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D3941"/>
    <w:pPr>
      <w:spacing w:before="100" w:beforeAutospacing="1" w:after="100" w:afterAutospacing="1"/>
    </w:pPr>
    <w:rPr>
      <w:lang w:val="en-US" w:eastAsia="en-US"/>
    </w:rPr>
  </w:style>
  <w:style w:type="paragraph" w:customStyle="1" w:styleId="Lentelsturinys">
    <w:name w:val="Lentelės turinys"/>
    <w:basedOn w:val="Normal"/>
    <w:rsid w:val="004D3941"/>
    <w:pPr>
      <w:suppressLineNumbers/>
      <w:suppressAutoHyphens/>
      <w:spacing w:line="100" w:lineRule="atLeast"/>
    </w:pPr>
    <w:rPr>
      <w:kern w:val="1"/>
      <w:lang w:val="ru-RU" w:eastAsia="hi-IN" w:bidi="hi-IN"/>
    </w:rPr>
  </w:style>
  <w:style w:type="paragraph" w:customStyle="1" w:styleId="Default">
    <w:name w:val="Default"/>
    <w:rsid w:val="004D3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raopastraipa1">
    <w:name w:val="Sąrašo pastraipa1"/>
    <w:basedOn w:val="Normal"/>
    <w:qFormat/>
    <w:rsid w:val="004D3941"/>
    <w:pPr>
      <w:ind w:left="129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A05EF-2C54-44F2-A76A-741C7F83B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4491</Words>
  <Characters>25604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</dc:creator>
  <cp:lastModifiedBy>Pav</cp:lastModifiedBy>
  <cp:revision>2</cp:revision>
  <cp:lastPrinted>2016-12-12T11:24:00Z</cp:lastPrinted>
  <dcterms:created xsi:type="dcterms:W3CDTF">2016-12-20T10:11:00Z</dcterms:created>
  <dcterms:modified xsi:type="dcterms:W3CDTF">2016-12-20T10:11:00Z</dcterms:modified>
</cp:coreProperties>
</file>